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3613" w:rsidRPr="00133613" w:rsidRDefault="00133613" w:rsidP="00133613">
      <w:pPr>
        <w:spacing w:after="0" w:line="240" w:lineRule="auto"/>
        <w:ind w:firstLine="0"/>
        <w:jc w:val="center"/>
        <w:rPr>
          <w:rFonts w:eastAsia="Arial" w:cs="Cambria Math"/>
          <w:noProof/>
          <w:sz w:val="20"/>
          <w:szCs w:val="20"/>
        </w:rPr>
      </w:pPr>
      <w:bookmarkStart w:id="0" w:name="_GoBack"/>
      <w:bookmarkEnd w:id="0"/>
      <w:r w:rsidRPr="00133613">
        <w:rPr>
          <w:rFonts w:eastAsia="Arial" w:cs="Cambria Math"/>
          <w:noProof/>
          <w:sz w:val="20"/>
          <w:szCs w:val="20"/>
        </w:rPr>
        <w:drawing>
          <wp:inline distT="0" distB="0" distL="0" distR="0">
            <wp:extent cx="704850" cy="8001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33613" w:rsidRPr="00133613" w:rsidRDefault="00133613" w:rsidP="00133613">
      <w:pPr>
        <w:spacing w:after="0" w:line="240" w:lineRule="auto"/>
        <w:ind w:firstLine="0"/>
        <w:jc w:val="left"/>
        <w:rPr>
          <w:rFonts w:eastAsia="Arial" w:cs="Cambria Math"/>
          <w:noProof/>
          <w:sz w:val="20"/>
          <w:szCs w:val="20"/>
        </w:rPr>
      </w:pPr>
    </w:p>
    <w:p w:rsidR="00133613" w:rsidRPr="00133613" w:rsidRDefault="00133613" w:rsidP="00133613">
      <w:pPr>
        <w:spacing w:after="0" w:line="240" w:lineRule="auto"/>
        <w:ind w:firstLine="0"/>
        <w:jc w:val="left"/>
        <w:rPr>
          <w:rFonts w:eastAsia="Arial" w:cs="Cambria Math"/>
          <w:b/>
          <w:noProof/>
          <w:sz w:val="24"/>
          <w:szCs w:val="24"/>
        </w:rPr>
      </w:pPr>
    </w:p>
    <w:p w:rsidR="00133613" w:rsidRPr="00133613" w:rsidRDefault="00133613" w:rsidP="00133613">
      <w:pPr>
        <w:suppressAutoHyphens/>
        <w:spacing w:after="0" w:line="240" w:lineRule="auto"/>
        <w:ind w:firstLine="567"/>
        <w:jc w:val="center"/>
        <w:outlineLvl w:val="0"/>
        <w:rPr>
          <w:rFonts w:eastAsia="Cambria Math"/>
          <w:b/>
          <w:color w:val="auto"/>
          <w:kern w:val="48"/>
          <w:sz w:val="52"/>
          <w:szCs w:val="52"/>
          <w:lang w:eastAsia="zh-CN"/>
        </w:rPr>
      </w:pPr>
      <w:r w:rsidRPr="00133613">
        <w:rPr>
          <w:rFonts w:eastAsia="Cambria Math"/>
          <w:b/>
          <w:color w:val="auto"/>
          <w:kern w:val="48"/>
          <w:sz w:val="52"/>
          <w:szCs w:val="52"/>
          <w:lang w:eastAsia="zh-CN"/>
        </w:rPr>
        <w:t>ПОСТАНОВЛЕНИЕ</w:t>
      </w:r>
    </w:p>
    <w:p w:rsidR="00133613" w:rsidRPr="00133613" w:rsidRDefault="00133613" w:rsidP="007F03FE">
      <w:pPr>
        <w:suppressAutoHyphens/>
        <w:spacing w:after="0" w:line="240" w:lineRule="auto"/>
        <w:ind w:firstLine="567"/>
        <w:jc w:val="center"/>
        <w:outlineLvl w:val="0"/>
        <w:rPr>
          <w:rFonts w:eastAsia="Cambria Math"/>
          <w:b/>
          <w:color w:val="auto"/>
          <w:kern w:val="48"/>
          <w:sz w:val="36"/>
          <w:szCs w:val="24"/>
          <w:lang w:eastAsia="zh-CN"/>
        </w:rPr>
      </w:pPr>
      <w:r w:rsidRPr="00133613">
        <w:rPr>
          <w:rFonts w:eastAsia="Cambria Math"/>
          <w:b/>
          <w:color w:val="auto"/>
          <w:kern w:val="48"/>
          <w:sz w:val="36"/>
          <w:szCs w:val="24"/>
          <w:lang w:eastAsia="zh-CN"/>
        </w:rPr>
        <w:t>администрации Макаровский муниципального</w:t>
      </w:r>
      <w:r w:rsidR="007F03FE">
        <w:rPr>
          <w:rFonts w:eastAsia="Cambria Math"/>
          <w:b/>
          <w:color w:val="auto"/>
          <w:kern w:val="48"/>
          <w:sz w:val="36"/>
          <w:szCs w:val="24"/>
          <w:lang w:eastAsia="zh-CN"/>
        </w:rPr>
        <w:t xml:space="preserve"> </w:t>
      </w:r>
      <w:r w:rsidRPr="00133613">
        <w:rPr>
          <w:rFonts w:eastAsia="Cambria Math"/>
          <w:b/>
          <w:color w:val="auto"/>
          <w:kern w:val="48"/>
          <w:sz w:val="36"/>
          <w:szCs w:val="24"/>
          <w:lang w:eastAsia="zh-CN"/>
        </w:rPr>
        <w:t>округа Сахалинской области</w:t>
      </w:r>
    </w:p>
    <w:tbl>
      <w:tblPr>
        <w:tblW w:w="9464" w:type="dxa"/>
        <w:tblInd w:w="-142" w:type="dxa"/>
        <w:tblLook w:val="01E0" w:firstRow="1" w:lastRow="1" w:firstColumn="1" w:lastColumn="1" w:noHBand="0" w:noVBand="0"/>
      </w:tblPr>
      <w:tblGrid>
        <w:gridCol w:w="3510"/>
        <w:gridCol w:w="1985"/>
        <w:gridCol w:w="1343"/>
        <w:gridCol w:w="977"/>
        <w:gridCol w:w="1649"/>
      </w:tblGrid>
      <w:tr w:rsidR="00133613" w:rsidRPr="00133613" w:rsidTr="007F03FE">
        <w:tc>
          <w:tcPr>
            <w:tcW w:w="3510" w:type="dxa"/>
          </w:tcPr>
          <w:p w:rsidR="00133613" w:rsidRPr="00133613" w:rsidRDefault="00133613" w:rsidP="00133613">
            <w:pPr>
              <w:suppressAutoHyphens/>
              <w:spacing w:after="0" w:line="240" w:lineRule="auto"/>
              <w:ind w:firstLine="567"/>
              <w:jc w:val="left"/>
              <w:rPr>
                <w:rFonts w:eastAsia="Cambria Math"/>
                <w:color w:val="auto"/>
                <w:kern w:val="48"/>
                <w:sz w:val="24"/>
                <w:szCs w:val="24"/>
                <w:lang w:eastAsia="zh-CN"/>
              </w:rPr>
            </w:pPr>
          </w:p>
          <w:p w:rsidR="00133613" w:rsidRPr="00133613" w:rsidRDefault="00133613" w:rsidP="00B80AF4">
            <w:pPr>
              <w:suppressAutoHyphens/>
              <w:spacing w:after="0" w:line="240" w:lineRule="auto"/>
              <w:ind w:firstLine="0"/>
              <w:jc w:val="left"/>
              <w:rPr>
                <w:rFonts w:eastAsia="Cambria Math"/>
                <w:color w:val="auto"/>
                <w:kern w:val="48"/>
                <w:sz w:val="24"/>
                <w:szCs w:val="24"/>
                <w:lang w:eastAsia="zh-CN"/>
              </w:rPr>
            </w:pPr>
            <w:r w:rsidRPr="00133613">
              <w:rPr>
                <w:rFonts w:eastAsia="Cambria Math"/>
                <w:color w:val="auto"/>
                <w:kern w:val="48"/>
                <w:sz w:val="24"/>
                <w:szCs w:val="24"/>
                <w:lang w:eastAsia="zh-CN"/>
              </w:rPr>
              <w:t xml:space="preserve">от  </w:t>
            </w:r>
            <w:r w:rsidR="00B80AF4">
              <w:rPr>
                <w:rFonts w:eastAsia="Cambria Math"/>
                <w:color w:val="auto"/>
                <w:kern w:val="48"/>
                <w:sz w:val="24"/>
                <w:szCs w:val="24"/>
                <w:lang w:eastAsia="zh-CN"/>
              </w:rPr>
              <w:t>29.06.2026</w:t>
            </w:r>
            <w:r w:rsidRPr="00133613">
              <w:rPr>
                <w:rFonts w:eastAsia="Cambria Math"/>
                <w:color w:val="auto"/>
                <w:kern w:val="48"/>
                <w:sz w:val="24"/>
                <w:szCs w:val="24"/>
                <w:lang w:eastAsia="zh-CN"/>
              </w:rPr>
              <w:t xml:space="preserve">  №</w:t>
            </w:r>
            <w:r w:rsidR="00B80AF4">
              <w:rPr>
                <w:rFonts w:eastAsia="Cambria Math"/>
                <w:color w:val="auto"/>
                <w:kern w:val="48"/>
                <w:sz w:val="24"/>
                <w:szCs w:val="24"/>
                <w:lang w:eastAsia="zh-CN"/>
              </w:rPr>
              <w:t xml:space="preserve"> 465</w:t>
            </w:r>
            <w:r w:rsidRPr="00133613">
              <w:rPr>
                <w:rFonts w:eastAsia="Cambria Math"/>
                <w:color w:val="auto"/>
                <w:kern w:val="48"/>
                <w:sz w:val="24"/>
                <w:szCs w:val="24"/>
                <w:lang w:eastAsia="zh-CN"/>
              </w:rPr>
              <w:t xml:space="preserve">   </w:t>
            </w:r>
          </w:p>
        </w:tc>
        <w:tc>
          <w:tcPr>
            <w:tcW w:w="1985" w:type="dxa"/>
          </w:tcPr>
          <w:p w:rsidR="00133613" w:rsidRPr="00133613" w:rsidRDefault="00133613" w:rsidP="00133613">
            <w:pPr>
              <w:suppressAutoHyphens/>
              <w:spacing w:after="0" w:line="240" w:lineRule="auto"/>
              <w:ind w:firstLine="567"/>
              <w:jc w:val="left"/>
              <w:rPr>
                <w:rFonts w:eastAsia="Cambria Math"/>
                <w:color w:val="auto"/>
                <w:kern w:val="48"/>
                <w:sz w:val="24"/>
                <w:szCs w:val="24"/>
                <w:lang w:eastAsia="zh-CN"/>
              </w:rPr>
            </w:pPr>
          </w:p>
        </w:tc>
        <w:tc>
          <w:tcPr>
            <w:tcW w:w="1343" w:type="dxa"/>
          </w:tcPr>
          <w:p w:rsidR="00133613" w:rsidRPr="00133613" w:rsidRDefault="00133613" w:rsidP="00133613">
            <w:pPr>
              <w:suppressAutoHyphens/>
              <w:spacing w:after="0" w:line="240" w:lineRule="auto"/>
              <w:ind w:right="-392" w:firstLine="567"/>
              <w:jc w:val="left"/>
              <w:rPr>
                <w:rFonts w:eastAsia="Cambria Math"/>
                <w:color w:val="auto"/>
                <w:kern w:val="48"/>
                <w:sz w:val="24"/>
                <w:szCs w:val="24"/>
                <w:lang w:eastAsia="zh-CN"/>
              </w:rPr>
            </w:pPr>
            <w:r w:rsidRPr="00133613">
              <w:rPr>
                <w:rFonts w:eastAsia="Cambria Math"/>
                <w:color w:val="auto"/>
                <w:kern w:val="48"/>
                <w:sz w:val="24"/>
                <w:szCs w:val="24"/>
                <w:lang w:eastAsia="zh-CN"/>
              </w:rPr>
              <w:t xml:space="preserve">    </w:t>
            </w:r>
          </w:p>
        </w:tc>
        <w:tc>
          <w:tcPr>
            <w:tcW w:w="977" w:type="dxa"/>
          </w:tcPr>
          <w:p w:rsidR="00133613" w:rsidRPr="00133613" w:rsidRDefault="00133613" w:rsidP="00133613">
            <w:pPr>
              <w:suppressAutoHyphens/>
              <w:spacing w:after="0" w:line="240" w:lineRule="auto"/>
              <w:ind w:firstLine="567"/>
              <w:jc w:val="left"/>
              <w:rPr>
                <w:rFonts w:eastAsia="Cambria Math"/>
                <w:color w:val="auto"/>
                <w:kern w:val="48"/>
                <w:sz w:val="24"/>
                <w:szCs w:val="24"/>
                <w:lang w:eastAsia="zh-CN"/>
              </w:rPr>
            </w:pPr>
          </w:p>
        </w:tc>
        <w:tc>
          <w:tcPr>
            <w:tcW w:w="1649" w:type="dxa"/>
          </w:tcPr>
          <w:p w:rsidR="00133613" w:rsidRPr="00133613" w:rsidRDefault="00133613" w:rsidP="00133613">
            <w:pPr>
              <w:suppressAutoHyphens/>
              <w:spacing w:after="0" w:line="240" w:lineRule="auto"/>
              <w:ind w:firstLine="567"/>
              <w:jc w:val="right"/>
              <w:rPr>
                <w:rFonts w:eastAsia="Cambria Math"/>
                <w:color w:val="auto"/>
                <w:kern w:val="48"/>
                <w:sz w:val="24"/>
                <w:szCs w:val="24"/>
                <w:lang w:eastAsia="zh-CN"/>
              </w:rPr>
            </w:pPr>
          </w:p>
        </w:tc>
      </w:tr>
      <w:tr w:rsidR="00133613" w:rsidRPr="00133613" w:rsidTr="007F03FE">
        <w:tc>
          <w:tcPr>
            <w:tcW w:w="7815" w:type="dxa"/>
            <w:gridSpan w:val="4"/>
          </w:tcPr>
          <w:p w:rsidR="007F03FE" w:rsidRDefault="007F03FE" w:rsidP="00133613">
            <w:pPr>
              <w:suppressAutoHyphens/>
              <w:spacing w:after="0" w:line="240" w:lineRule="auto"/>
              <w:ind w:firstLine="0"/>
              <w:jc w:val="left"/>
              <w:rPr>
                <w:rFonts w:eastAsia="Cambria Math"/>
                <w:color w:val="auto"/>
                <w:kern w:val="48"/>
                <w:sz w:val="24"/>
                <w:szCs w:val="24"/>
                <w:lang w:eastAsia="zh-CN"/>
              </w:rPr>
            </w:pPr>
          </w:p>
          <w:p w:rsidR="00133613" w:rsidRPr="00133613" w:rsidRDefault="00133613" w:rsidP="00133613">
            <w:pPr>
              <w:suppressAutoHyphens/>
              <w:spacing w:after="0" w:line="240" w:lineRule="auto"/>
              <w:ind w:firstLine="0"/>
              <w:jc w:val="left"/>
              <w:rPr>
                <w:rFonts w:eastAsia="Cambria Math"/>
                <w:color w:val="auto"/>
                <w:kern w:val="48"/>
                <w:sz w:val="24"/>
                <w:szCs w:val="24"/>
                <w:lang w:eastAsia="zh-CN"/>
              </w:rPr>
            </w:pPr>
            <w:r w:rsidRPr="00133613">
              <w:rPr>
                <w:rFonts w:eastAsia="Cambria Math"/>
                <w:color w:val="auto"/>
                <w:kern w:val="48"/>
                <w:sz w:val="24"/>
                <w:szCs w:val="24"/>
                <w:lang w:eastAsia="zh-CN"/>
              </w:rPr>
              <w:t xml:space="preserve">г. Макаров     </w:t>
            </w:r>
          </w:p>
        </w:tc>
        <w:tc>
          <w:tcPr>
            <w:tcW w:w="1649" w:type="dxa"/>
          </w:tcPr>
          <w:p w:rsidR="00133613" w:rsidRPr="00133613" w:rsidRDefault="00133613" w:rsidP="00133613">
            <w:pPr>
              <w:suppressAutoHyphens/>
              <w:spacing w:after="0" w:line="240" w:lineRule="auto"/>
              <w:ind w:firstLine="567"/>
              <w:jc w:val="right"/>
              <w:rPr>
                <w:rFonts w:eastAsia="Cambria Math"/>
                <w:color w:val="auto"/>
                <w:kern w:val="48"/>
                <w:sz w:val="24"/>
                <w:szCs w:val="24"/>
                <w:lang w:eastAsia="zh-CN"/>
              </w:rPr>
            </w:pPr>
          </w:p>
        </w:tc>
      </w:tr>
    </w:tbl>
    <w:p w:rsidR="00133613" w:rsidRPr="00133613" w:rsidRDefault="00133613" w:rsidP="00133613">
      <w:pPr>
        <w:spacing w:after="0" w:line="240" w:lineRule="auto"/>
        <w:ind w:firstLine="0"/>
        <w:jc w:val="left"/>
        <w:rPr>
          <w:rFonts w:eastAsia="Cambria Math"/>
          <w:color w:val="auto"/>
          <w:kern w:val="1"/>
          <w:sz w:val="24"/>
          <w:szCs w:val="24"/>
        </w:rPr>
      </w:pPr>
      <w:r w:rsidRPr="00133613">
        <w:rPr>
          <w:rFonts w:eastAsia="Cambria Math"/>
          <w:color w:val="auto"/>
          <w:kern w:val="1"/>
          <w:sz w:val="24"/>
          <w:szCs w:val="24"/>
        </w:rPr>
        <w:tab/>
      </w:r>
    </w:p>
    <w:p w:rsidR="00F47253" w:rsidRDefault="003C6C45" w:rsidP="003C6C45">
      <w:pPr>
        <w:shd w:val="clear" w:color="auto" w:fill="FFFFFF"/>
        <w:spacing w:after="0" w:line="240" w:lineRule="auto"/>
        <w:ind w:firstLine="0"/>
        <w:jc w:val="left"/>
        <w:rPr>
          <w:color w:val="34343C"/>
          <w:sz w:val="24"/>
          <w:szCs w:val="24"/>
        </w:rPr>
      </w:pPr>
      <w:r w:rsidRPr="003C6C45">
        <w:rPr>
          <w:color w:val="34343C"/>
          <w:sz w:val="24"/>
          <w:szCs w:val="24"/>
        </w:rPr>
        <w:t xml:space="preserve">Об утверждении Порядка </w:t>
      </w:r>
      <w:r w:rsidR="00F47253">
        <w:rPr>
          <w:color w:val="34343C"/>
          <w:sz w:val="24"/>
          <w:szCs w:val="24"/>
        </w:rPr>
        <w:t xml:space="preserve">предоставления </w:t>
      </w:r>
    </w:p>
    <w:p w:rsidR="003C6C45" w:rsidRPr="003C6C45" w:rsidRDefault="00F47253" w:rsidP="003C6C45">
      <w:pPr>
        <w:shd w:val="clear" w:color="auto" w:fill="FFFFFF"/>
        <w:spacing w:after="0" w:line="240" w:lineRule="auto"/>
        <w:ind w:firstLine="0"/>
        <w:jc w:val="left"/>
        <w:rPr>
          <w:color w:val="34343C"/>
          <w:sz w:val="24"/>
          <w:szCs w:val="24"/>
        </w:rPr>
      </w:pPr>
      <w:r>
        <w:rPr>
          <w:color w:val="34343C"/>
          <w:sz w:val="24"/>
          <w:szCs w:val="24"/>
        </w:rPr>
        <w:t>м</w:t>
      </w:r>
      <w:r w:rsidR="003C6C45" w:rsidRPr="003C6C45">
        <w:rPr>
          <w:color w:val="34343C"/>
          <w:sz w:val="24"/>
          <w:szCs w:val="24"/>
        </w:rPr>
        <w:t>ер</w:t>
      </w:r>
      <w:r>
        <w:rPr>
          <w:color w:val="34343C"/>
          <w:sz w:val="24"/>
          <w:szCs w:val="24"/>
        </w:rPr>
        <w:t xml:space="preserve"> </w:t>
      </w:r>
      <w:r w:rsidR="003C6C45" w:rsidRPr="003C6C45">
        <w:rPr>
          <w:color w:val="34343C"/>
          <w:sz w:val="24"/>
          <w:szCs w:val="24"/>
        </w:rPr>
        <w:t>поддержки для отдельных</w:t>
      </w:r>
    </w:p>
    <w:p w:rsidR="003C6C45" w:rsidRPr="003C6C45" w:rsidRDefault="003C6C45" w:rsidP="003C6C45">
      <w:pPr>
        <w:shd w:val="clear" w:color="auto" w:fill="FFFFFF"/>
        <w:spacing w:after="0" w:line="240" w:lineRule="auto"/>
        <w:ind w:firstLine="0"/>
        <w:jc w:val="left"/>
        <w:rPr>
          <w:color w:val="34343C"/>
          <w:sz w:val="24"/>
          <w:szCs w:val="24"/>
        </w:rPr>
      </w:pPr>
      <w:r w:rsidRPr="003C6C45">
        <w:rPr>
          <w:color w:val="34343C"/>
          <w:sz w:val="24"/>
          <w:szCs w:val="24"/>
        </w:rPr>
        <w:t>категорий граждан на территории</w:t>
      </w:r>
    </w:p>
    <w:p w:rsidR="003C6C45" w:rsidRPr="003C6C45" w:rsidRDefault="003C6C45" w:rsidP="003C6C45">
      <w:pPr>
        <w:shd w:val="clear" w:color="auto" w:fill="FFFFFF"/>
        <w:spacing w:after="0" w:line="240" w:lineRule="auto"/>
        <w:ind w:firstLine="0"/>
        <w:jc w:val="left"/>
        <w:rPr>
          <w:color w:val="34343C"/>
          <w:sz w:val="24"/>
          <w:szCs w:val="24"/>
        </w:rPr>
      </w:pPr>
      <w:r w:rsidRPr="003C6C45">
        <w:rPr>
          <w:color w:val="34343C"/>
          <w:sz w:val="24"/>
          <w:szCs w:val="24"/>
        </w:rPr>
        <w:t>Макаровского муниципального</w:t>
      </w:r>
    </w:p>
    <w:p w:rsidR="003C6C45" w:rsidRPr="003C6C45" w:rsidRDefault="003C6C45" w:rsidP="003C6C45">
      <w:pPr>
        <w:shd w:val="clear" w:color="auto" w:fill="FFFFFF"/>
        <w:spacing w:after="0" w:line="240" w:lineRule="auto"/>
        <w:ind w:firstLine="0"/>
        <w:jc w:val="left"/>
        <w:rPr>
          <w:color w:val="34343C"/>
          <w:sz w:val="24"/>
          <w:szCs w:val="24"/>
        </w:rPr>
      </w:pPr>
      <w:r w:rsidRPr="003C6C45">
        <w:rPr>
          <w:color w:val="34343C"/>
          <w:sz w:val="24"/>
          <w:szCs w:val="24"/>
        </w:rPr>
        <w:t>округа Сахалинской области</w:t>
      </w:r>
    </w:p>
    <w:p w:rsidR="00133613" w:rsidRPr="00133613" w:rsidRDefault="00133613" w:rsidP="00133613">
      <w:pPr>
        <w:spacing w:after="0" w:line="240" w:lineRule="auto"/>
        <w:ind w:firstLine="0"/>
        <w:jc w:val="left"/>
        <w:rPr>
          <w:rFonts w:eastAsia="Cambria Math"/>
          <w:color w:val="auto"/>
          <w:sz w:val="16"/>
          <w:szCs w:val="16"/>
        </w:rPr>
      </w:pPr>
    </w:p>
    <w:p w:rsidR="007F03FE" w:rsidRPr="007F03FE" w:rsidRDefault="007F03FE" w:rsidP="007F03FE">
      <w:pPr>
        <w:spacing w:after="0" w:line="240" w:lineRule="auto"/>
        <w:ind w:firstLine="709"/>
        <w:rPr>
          <w:rFonts w:eastAsia="Cambria Math"/>
          <w:color w:val="auto"/>
          <w:sz w:val="24"/>
          <w:szCs w:val="24"/>
        </w:rPr>
      </w:pPr>
    </w:p>
    <w:p w:rsidR="00214DE8" w:rsidRPr="00214DE8" w:rsidRDefault="00214DE8" w:rsidP="00214DE8">
      <w:pPr>
        <w:spacing w:after="0" w:line="240" w:lineRule="auto"/>
        <w:ind w:firstLine="709"/>
        <w:rPr>
          <w:rFonts w:eastAsia="Cambria Math"/>
          <w:color w:val="auto"/>
          <w:sz w:val="24"/>
          <w:szCs w:val="24"/>
        </w:rPr>
      </w:pPr>
      <w:r w:rsidRPr="00214DE8">
        <w:rPr>
          <w:rFonts w:eastAsia="Cambria Math"/>
          <w:color w:val="auto"/>
          <w:sz w:val="24"/>
          <w:szCs w:val="24"/>
        </w:rPr>
        <w:t xml:space="preserve">В соответствии со статьей 52 Закона Российской Федерации от 09 октября 1992 года                        № 3612-1 «Основы законодательства Российской Федерации о культуре», Федеральным законом от 06 октября 2003 года № 131-ФЗ «Об общих принципах организации местного самоуправления в Российской Федерации», </w:t>
      </w:r>
      <w:r>
        <w:rPr>
          <w:rFonts w:eastAsia="Cambria Math"/>
          <w:color w:val="auto"/>
          <w:sz w:val="24"/>
          <w:szCs w:val="24"/>
        </w:rPr>
        <w:t>в</w:t>
      </w:r>
      <w:r w:rsidRPr="00214DE8">
        <w:rPr>
          <w:rFonts w:eastAsia="Cambria Math"/>
          <w:color w:val="auto"/>
          <w:sz w:val="24"/>
          <w:szCs w:val="24"/>
        </w:rPr>
        <w:t>о исполнение паспорта проекта «Повышение качества и доступности мер поддержки для участников СВО и членов их семей», утвержденного Протоколом заседания Стратегического совета при Губернаторе Сахалинской области от 18.03.2026 № 6-СТР руководствуясь ст. 3</w:t>
      </w:r>
      <w:r w:rsidR="009F6D1A">
        <w:rPr>
          <w:rFonts w:eastAsia="Cambria Math"/>
          <w:color w:val="auto"/>
          <w:sz w:val="24"/>
          <w:szCs w:val="24"/>
        </w:rPr>
        <w:t>1</w:t>
      </w:r>
      <w:r w:rsidRPr="00214DE8">
        <w:rPr>
          <w:rFonts w:eastAsia="Cambria Math"/>
          <w:color w:val="auto"/>
          <w:sz w:val="24"/>
          <w:szCs w:val="24"/>
        </w:rPr>
        <w:t xml:space="preserve"> Устава Макаровского муниципального округа Сахалинской области, администрация Макаровского муниципального округа Сахалинской области</w:t>
      </w:r>
    </w:p>
    <w:p w:rsidR="00214DE8" w:rsidRDefault="00214DE8" w:rsidP="00133613">
      <w:pPr>
        <w:suppressAutoHyphens/>
        <w:spacing w:after="0" w:line="240" w:lineRule="auto"/>
        <w:ind w:firstLine="0"/>
        <w:rPr>
          <w:rFonts w:eastAsia="Cambria Math"/>
          <w:color w:val="auto"/>
          <w:sz w:val="24"/>
          <w:szCs w:val="24"/>
        </w:rPr>
      </w:pPr>
    </w:p>
    <w:p w:rsidR="00133613" w:rsidRDefault="00133613" w:rsidP="00133613">
      <w:pPr>
        <w:suppressAutoHyphens/>
        <w:spacing w:after="0" w:line="240" w:lineRule="auto"/>
        <w:ind w:firstLine="0"/>
        <w:rPr>
          <w:rFonts w:eastAsia="Cambria Math"/>
          <w:color w:val="auto"/>
          <w:sz w:val="24"/>
          <w:szCs w:val="24"/>
        </w:rPr>
      </w:pPr>
      <w:r w:rsidRPr="00133613">
        <w:rPr>
          <w:rFonts w:eastAsia="Cambria Math"/>
          <w:color w:val="auto"/>
          <w:sz w:val="24"/>
          <w:szCs w:val="24"/>
        </w:rPr>
        <w:t>ПОСТАНОВЛЯЕТ:</w:t>
      </w:r>
    </w:p>
    <w:p w:rsidR="007F03FE" w:rsidRPr="00133613" w:rsidRDefault="007F03FE" w:rsidP="00133613">
      <w:pPr>
        <w:suppressAutoHyphens/>
        <w:spacing w:after="0" w:line="240" w:lineRule="auto"/>
        <w:ind w:firstLine="0"/>
        <w:rPr>
          <w:rFonts w:eastAsia="Cambria Math"/>
          <w:color w:val="auto"/>
          <w:sz w:val="24"/>
          <w:szCs w:val="24"/>
        </w:rPr>
      </w:pPr>
    </w:p>
    <w:p w:rsidR="00DC5DB7" w:rsidRDefault="00DC5DB7" w:rsidP="00DC5DB7">
      <w:pPr>
        <w:shd w:val="clear" w:color="auto" w:fill="FFFFFF"/>
        <w:spacing w:after="0" w:line="240" w:lineRule="auto"/>
        <w:ind w:firstLine="567"/>
        <w:rPr>
          <w:color w:val="34343C"/>
          <w:sz w:val="24"/>
          <w:szCs w:val="24"/>
        </w:rPr>
      </w:pPr>
      <w:r w:rsidRPr="00DC5DB7">
        <w:rPr>
          <w:color w:val="34343C"/>
          <w:sz w:val="24"/>
          <w:szCs w:val="24"/>
        </w:rPr>
        <w:t>1 Утвердить Порядок мер поддержки для отдельных категорий граждан на территории Макаровского муниципального округа Сахалинской области (прилагается).</w:t>
      </w:r>
    </w:p>
    <w:p w:rsidR="000F05F4" w:rsidRPr="00DC5DB7" w:rsidRDefault="000F05F4" w:rsidP="00DC5DB7">
      <w:pPr>
        <w:shd w:val="clear" w:color="auto" w:fill="FFFFFF"/>
        <w:spacing w:after="0" w:line="240" w:lineRule="auto"/>
        <w:ind w:firstLine="567"/>
        <w:rPr>
          <w:color w:val="34343C"/>
          <w:sz w:val="24"/>
          <w:szCs w:val="24"/>
        </w:rPr>
      </w:pPr>
      <w:r>
        <w:rPr>
          <w:color w:val="34343C"/>
          <w:sz w:val="24"/>
          <w:szCs w:val="24"/>
        </w:rPr>
        <w:t>2. Признать утратившим силу постановление администрации Макаровского муниципального округа</w:t>
      </w:r>
      <w:r w:rsidR="00E27575">
        <w:rPr>
          <w:color w:val="34343C"/>
          <w:sz w:val="24"/>
          <w:szCs w:val="24"/>
        </w:rPr>
        <w:t xml:space="preserve"> от 03.04.2025 № 233</w:t>
      </w:r>
      <w:r w:rsidR="00496E65">
        <w:rPr>
          <w:color w:val="34343C"/>
          <w:sz w:val="24"/>
          <w:szCs w:val="24"/>
        </w:rPr>
        <w:t xml:space="preserve"> «Об утверждении Порядка установления льгот на бесплатное посещение муниципальных учреждений культуры при организации платных мероприятий на территории Макаровского муниципального округа Сахалинской области».</w:t>
      </w:r>
    </w:p>
    <w:p w:rsidR="00DC5DB7" w:rsidRPr="00DC5DB7" w:rsidRDefault="00496E65" w:rsidP="00E27575">
      <w:pPr>
        <w:shd w:val="clear" w:color="auto" w:fill="FFFFFF"/>
        <w:spacing w:after="0" w:line="240" w:lineRule="auto"/>
        <w:ind w:firstLine="567"/>
        <w:rPr>
          <w:color w:val="000000" w:themeColor="text1"/>
          <w:sz w:val="24"/>
          <w:szCs w:val="24"/>
        </w:rPr>
      </w:pPr>
      <w:r w:rsidRPr="00496E65">
        <w:rPr>
          <w:color w:val="000000" w:themeColor="text1"/>
          <w:sz w:val="24"/>
          <w:szCs w:val="24"/>
        </w:rPr>
        <w:t>3.</w:t>
      </w:r>
      <w:r w:rsidR="00DC5DB7" w:rsidRPr="00DC5DB7">
        <w:rPr>
          <w:color w:val="000000" w:themeColor="text1"/>
          <w:sz w:val="24"/>
          <w:szCs w:val="24"/>
        </w:rPr>
        <w:t xml:space="preserve"> Опубликовать настоящее постановление в </w:t>
      </w:r>
      <w:r w:rsidR="00E27575" w:rsidRPr="00496E65">
        <w:rPr>
          <w:color w:val="000000" w:themeColor="text1"/>
          <w:sz w:val="24"/>
          <w:szCs w:val="24"/>
        </w:rPr>
        <w:t xml:space="preserve">сетевом издании «Новая газета» и разместить на сайте Макаровского муниципального </w:t>
      </w:r>
      <w:r w:rsidRPr="00496E65">
        <w:rPr>
          <w:color w:val="000000" w:themeColor="text1"/>
          <w:sz w:val="24"/>
          <w:szCs w:val="24"/>
        </w:rPr>
        <w:t>округа Сахалинской области.</w:t>
      </w:r>
    </w:p>
    <w:p w:rsidR="00DC5DB7" w:rsidRPr="00DC5DB7" w:rsidRDefault="00496E65" w:rsidP="00DC5DB7">
      <w:pPr>
        <w:shd w:val="clear" w:color="auto" w:fill="FFFFFF"/>
        <w:spacing w:after="0" w:line="240" w:lineRule="auto"/>
        <w:ind w:firstLine="567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4.</w:t>
      </w:r>
      <w:r w:rsidR="00DC5DB7" w:rsidRPr="00DC5DB7">
        <w:rPr>
          <w:color w:val="000000" w:themeColor="text1"/>
          <w:sz w:val="24"/>
          <w:szCs w:val="24"/>
        </w:rPr>
        <w:t xml:space="preserve"> Контроль за исполнением настоящего распоряжения возложить на</w:t>
      </w:r>
      <w:r w:rsidR="00DC5DB7" w:rsidRPr="00496E65">
        <w:rPr>
          <w:color w:val="000000" w:themeColor="text1"/>
          <w:sz w:val="24"/>
          <w:szCs w:val="24"/>
        </w:rPr>
        <w:t xml:space="preserve"> вице-</w:t>
      </w:r>
      <w:r w:rsidR="00DC5DB7" w:rsidRPr="00DC5DB7">
        <w:rPr>
          <w:color w:val="000000" w:themeColor="text1"/>
          <w:sz w:val="24"/>
          <w:szCs w:val="24"/>
        </w:rPr>
        <w:t xml:space="preserve">мэра </w:t>
      </w:r>
      <w:r w:rsidR="00DC5DB7" w:rsidRPr="00496E65">
        <w:rPr>
          <w:color w:val="000000" w:themeColor="text1"/>
          <w:sz w:val="24"/>
          <w:szCs w:val="24"/>
        </w:rPr>
        <w:t>Макаровского муниципального округа</w:t>
      </w:r>
      <w:r w:rsidR="00DC5DB7" w:rsidRPr="00DC5DB7">
        <w:rPr>
          <w:color w:val="000000" w:themeColor="text1"/>
          <w:sz w:val="24"/>
          <w:szCs w:val="24"/>
        </w:rPr>
        <w:t xml:space="preserve"> Сахалинской</w:t>
      </w:r>
      <w:r w:rsidR="00DC5DB7" w:rsidRPr="00496E65">
        <w:rPr>
          <w:color w:val="000000" w:themeColor="text1"/>
          <w:sz w:val="24"/>
          <w:szCs w:val="24"/>
        </w:rPr>
        <w:t xml:space="preserve"> </w:t>
      </w:r>
      <w:r w:rsidR="00DC5DB7" w:rsidRPr="00DC5DB7">
        <w:rPr>
          <w:color w:val="000000" w:themeColor="text1"/>
          <w:sz w:val="24"/>
          <w:szCs w:val="24"/>
        </w:rPr>
        <w:t xml:space="preserve">области </w:t>
      </w:r>
      <w:r w:rsidR="00DC5DB7" w:rsidRPr="00496E65">
        <w:rPr>
          <w:color w:val="000000" w:themeColor="text1"/>
          <w:sz w:val="24"/>
          <w:szCs w:val="24"/>
        </w:rPr>
        <w:t>Д.Н. Пономарева</w:t>
      </w:r>
      <w:r w:rsidR="00DC5DB7" w:rsidRPr="00DC5DB7">
        <w:rPr>
          <w:color w:val="000000" w:themeColor="text1"/>
          <w:sz w:val="24"/>
          <w:szCs w:val="24"/>
        </w:rPr>
        <w:t>.</w:t>
      </w:r>
    </w:p>
    <w:p w:rsidR="001F39AF" w:rsidRPr="00DC5DB7" w:rsidRDefault="001F39AF" w:rsidP="00DC5DB7">
      <w:pPr>
        <w:spacing w:after="0" w:line="259" w:lineRule="auto"/>
        <w:ind w:left="2700" w:firstLine="0"/>
        <w:rPr>
          <w:sz w:val="24"/>
          <w:szCs w:val="24"/>
        </w:rPr>
      </w:pPr>
    </w:p>
    <w:p w:rsidR="001F39AF" w:rsidRPr="001F39AF" w:rsidRDefault="001F39AF" w:rsidP="001F39AF">
      <w:pPr>
        <w:spacing w:after="0" w:line="259" w:lineRule="auto"/>
        <w:ind w:left="2700" w:hanging="2700"/>
        <w:rPr>
          <w:sz w:val="24"/>
          <w:szCs w:val="24"/>
        </w:rPr>
      </w:pPr>
      <w:r w:rsidRPr="001F39AF">
        <w:rPr>
          <w:sz w:val="24"/>
          <w:szCs w:val="24"/>
        </w:rPr>
        <w:t>Мэр</w:t>
      </w:r>
    </w:p>
    <w:p w:rsidR="001F39AF" w:rsidRPr="001F39AF" w:rsidRDefault="001F39AF" w:rsidP="001F39AF">
      <w:pPr>
        <w:spacing w:after="0" w:line="259" w:lineRule="auto"/>
        <w:ind w:left="2700" w:hanging="2700"/>
        <w:rPr>
          <w:sz w:val="24"/>
          <w:szCs w:val="24"/>
        </w:rPr>
      </w:pPr>
      <w:r w:rsidRPr="001F39AF">
        <w:rPr>
          <w:sz w:val="24"/>
          <w:szCs w:val="24"/>
        </w:rPr>
        <w:t xml:space="preserve">Макаровского муниципального округа  </w:t>
      </w:r>
    </w:p>
    <w:p w:rsidR="0058007A" w:rsidRPr="007F03FE" w:rsidRDefault="001F39AF" w:rsidP="001F39AF">
      <w:pPr>
        <w:spacing w:after="0" w:line="259" w:lineRule="auto"/>
        <w:ind w:left="2700" w:hanging="2700"/>
        <w:rPr>
          <w:sz w:val="24"/>
          <w:szCs w:val="24"/>
        </w:rPr>
      </w:pPr>
      <w:r w:rsidRPr="001F39AF">
        <w:rPr>
          <w:sz w:val="24"/>
          <w:szCs w:val="24"/>
        </w:rPr>
        <w:t xml:space="preserve">Сахалинской области                                           </w:t>
      </w:r>
      <w:r>
        <w:rPr>
          <w:sz w:val="24"/>
          <w:szCs w:val="24"/>
        </w:rPr>
        <w:t xml:space="preserve">                                                    </w:t>
      </w:r>
      <w:r w:rsidRPr="001F39AF">
        <w:rPr>
          <w:sz w:val="24"/>
          <w:szCs w:val="24"/>
        </w:rPr>
        <w:t xml:space="preserve">   С.А. Фертиков </w:t>
      </w:r>
      <w:r w:rsidR="001F36EE" w:rsidRPr="007F03FE">
        <w:rPr>
          <w:sz w:val="24"/>
          <w:szCs w:val="24"/>
        </w:rPr>
        <w:t xml:space="preserve">       </w:t>
      </w:r>
      <w:r w:rsidR="001F36EE" w:rsidRPr="007F03FE">
        <w:rPr>
          <w:sz w:val="24"/>
          <w:szCs w:val="24"/>
        </w:rPr>
        <w:br w:type="page"/>
      </w:r>
    </w:p>
    <w:p w:rsidR="0058007A" w:rsidRPr="007F03FE" w:rsidRDefault="001F36EE">
      <w:pPr>
        <w:ind w:left="6137" w:firstLine="0"/>
        <w:rPr>
          <w:sz w:val="24"/>
          <w:szCs w:val="24"/>
        </w:rPr>
      </w:pPr>
      <w:r w:rsidRPr="007F03FE">
        <w:rPr>
          <w:sz w:val="24"/>
          <w:szCs w:val="24"/>
        </w:rPr>
        <w:lastRenderedPageBreak/>
        <w:t>УТВЕРЖДЕНО</w:t>
      </w:r>
    </w:p>
    <w:p w:rsidR="00640FDD" w:rsidRDefault="00640FDD" w:rsidP="00640FDD">
      <w:pPr>
        <w:spacing w:after="0" w:line="240" w:lineRule="auto"/>
        <w:ind w:left="4536" w:firstLine="567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0F05F4" w:rsidRPr="000F05F4">
        <w:rPr>
          <w:sz w:val="24"/>
          <w:szCs w:val="24"/>
        </w:rPr>
        <w:t xml:space="preserve">        </w:t>
      </w:r>
      <w:r w:rsidR="001F36EE" w:rsidRPr="007F03FE">
        <w:rPr>
          <w:sz w:val="24"/>
          <w:szCs w:val="24"/>
        </w:rPr>
        <w:t xml:space="preserve">постановлением </w:t>
      </w:r>
      <w:r w:rsidR="007F03FE" w:rsidRPr="007F03FE">
        <w:rPr>
          <w:sz w:val="24"/>
          <w:szCs w:val="24"/>
        </w:rPr>
        <w:t>адми</w:t>
      </w:r>
      <w:r>
        <w:rPr>
          <w:sz w:val="24"/>
          <w:szCs w:val="24"/>
        </w:rPr>
        <w:t>нистрации</w:t>
      </w:r>
    </w:p>
    <w:p w:rsidR="00640FDD" w:rsidRDefault="000F05F4" w:rsidP="00640FDD">
      <w:pPr>
        <w:spacing w:after="0" w:line="240" w:lineRule="auto"/>
        <w:ind w:left="2977" w:firstLine="1701"/>
        <w:jc w:val="center"/>
        <w:rPr>
          <w:sz w:val="24"/>
          <w:szCs w:val="24"/>
        </w:rPr>
      </w:pPr>
      <w:r w:rsidRPr="000F05F4">
        <w:rPr>
          <w:sz w:val="24"/>
          <w:szCs w:val="24"/>
        </w:rPr>
        <w:t xml:space="preserve">                </w:t>
      </w:r>
      <w:r w:rsidR="007F03FE" w:rsidRPr="007F03FE">
        <w:rPr>
          <w:sz w:val="24"/>
          <w:szCs w:val="24"/>
        </w:rPr>
        <w:t>Мак</w:t>
      </w:r>
      <w:r w:rsidR="00640FDD">
        <w:rPr>
          <w:sz w:val="24"/>
          <w:szCs w:val="24"/>
        </w:rPr>
        <w:t>аровского муниципального округа</w:t>
      </w:r>
    </w:p>
    <w:p w:rsidR="007F03FE" w:rsidRPr="007F03FE" w:rsidRDefault="00640FDD" w:rsidP="00640FDD">
      <w:pPr>
        <w:spacing w:after="0" w:line="240" w:lineRule="auto"/>
        <w:ind w:left="2977" w:hanging="142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0F05F4" w:rsidRPr="000F05F4">
        <w:rPr>
          <w:sz w:val="24"/>
          <w:szCs w:val="24"/>
        </w:rPr>
        <w:t xml:space="preserve">                </w:t>
      </w:r>
      <w:r w:rsidR="007F03FE" w:rsidRPr="007F03FE">
        <w:rPr>
          <w:sz w:val="24"/>
          <w:szCs w:val="24"/>
        </w:rPr>
        <w:t>Сахалинской области</w:t>
      </w:r>
    </w:p>
    <w:p w:rsidR="0058007A" w:rsidRPr="007F03FE" w:rsidRDefault="00640FDD" w:rsidP="00640FDD">
      <w:pPr>
        <w:spacing w:after="0" w:line="240" w:lineRule="auto"/>
        <w:ind w:left="2694" w:firstLine="2409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0F05F4" w:rsidRPr="000F05F4">
        <w:rPr>
          <w:sz w:val="24"/>
          <w:szCs w:val="24"/>
        </w:rPr>
        <w:t xml:space="preserve">        </w:t>
      </w:r>
      <w:r w:rsidR="001F36EE" w:rsidRPr="007F03FE">
        <w:rPr>
          <w:sz w:val="24"/>
          <w:szCs w:val="24"/>
        </w:rPr>
        <w:t>от</w:t>
      </w:r>
      <w:r w:rsidR="007F03FE" w:rsidRPr="007F03FE">
        <w:rPr>
          <w:sz w:val="24"/>
          <w:szCs w:val="24"/>
        </w:rPr>
        <w:t xml:space="preserve">  </w:t>
      </w:r>
      <w:r w:rsidR="00B80AF4">
        <w:rPr>
          <w:sz w:val="24"/>
          <w:szCs w:val="24"/>
        </w:rPr>
        <w:t>29.06.2026</w:t>
      </w:r>
      <w:r w:rsidR="007F03FE" w:rsidRPr="007F03FE">
        <w:rPr>
          <w:sz w:val="24"/>
          <w:szCs w:val="24"/>
        </w:rPr>
        <w:t xml:space="preserve"> </w:t>
      </w:r>
      <w:r w:rsidR="001F36EE" w:rsidRPr="007F03FE">
        <w:rPr>
          <w:sz w:val="24"/>
          <w:szCs w:val="24"/>
        </w:rPr>
        <w:t>№</w:t>
      </w:r>
      <w:r w:rsidR="00B80AF4">
        <w:rPr>
          <w:sz w:val="24"/>
          <w:szCs w:val="24"/>
        </w:rPr>
        <w:t xml:space="preserve"> 465</w:t>
      </w:r>
      <w:r w:rsidR="007F03FE" w:rsidRPr="007F03FE">
        <w:rPr>
          <w:sz w:val="24"/>
          <w:szCs w:val="24"/>
        </w:rPr>
        <w:t xml:space="preserve"> </w:t>
      </w:r>
    </w:p>
    <w:p w:rsidR="007F03FE" w:rsidRPr="007F03FE" w:rsidRDefault="007F03FE">
      <w:pPr>
        <w:spacing w:after="60" w:line="216" w:lineRule="auto"/>
        <w:ind w:left="10" w:right="1" w:hanging="10"/>
        <w:jc w:val="center"/>
        <w:rPr>
          <w:b/>
          <w:sz w:val="24"/>
          <w:szCs w:val="24"/>
        </w:rPr>
      </w:pPr>
    </w:p>
    <w:p w:rsidR="00FB1391" w:rsidRDefault="00FB1391" w:rsidP="00FB1391">
      <w:pPr>
        <w:spacing w:after="0" w:line="240" w:lineRule="auto"/>
        <w:rPr>
          <w:sz w:val="24"/>
          <w:szCs w:val="24"/>
        </w:rPr>
      </w:pPr>
    </w:p>
    <w:p w:rsidR="000F05F4" w:rsidRPr="000F05F4" w:rsidRDefault="00DC5DB7" w:rsidP="00DC5DB7">
      <w:pPr>
        <w:spacing w:after="0" w:line="240" w:lineRule="auto"/>
        <w:jc w:val="center"/>
        <w:rPr>
          <w:b/>
          <w:sz w:val="24"/>
          <w:szCs w:val="24"/>
        </w:rPr>
      </w:pPr>
      <w:r w:rsidRPr="000F05F4">
        <w:rPr>
          <w:b/>
          <w:sz w:val="24"/>
          <w:szCs w:val="24"/>
        </w:rPr>
        <w:t>Порядок</w:t>
      </w:r>
    </w:p>
    <w:p w:rsidR="00DC5DB7" w:rsidRPr="000F05F4" w:rsidRDefault="000F05F4" w:rsidP="000F05F4">
      <w:pPr>
        <w:spacing w:after="0" w:line="240" w:lineRule="auto"/>
        <w:jc w:val="center"/>
        <w:rPr>
          <w:b/>
          <w:sz w:val="24"/>
          <w:szCs w:val="24"/>
        </w:rPr>
      </w:pPr>
      <w:r w:rsidRPr="000F05F4">
        <w:rPr>
          <w:b/>
          <w:sz w:val="24"/>
          <w:szCs w:val="24"/>
        </w:rPr>
        <w:t>п</w:t>
      </w:r>
      <w:r w:rsidR="001719C5" w:rsidRPr="000F05F4">
        <w:rPr>
          <w:b/>
          <w:sz w:val="24"/>
          <w:szCs w:val="24"/>
        </w:rPr>
        <w:t>редоставления</w:t>
      </w:r>
      <w:r w:rsidRPr="000F05F4">
        <w:rPr>
          <w:b/>
          <w:sz w:val="24"/>
          <w:szCs w:val="24"/>
        </w:rPr>
        <w:t xml:space="preserve"> мер поддержки для отдельных </w:t>
      </w:r>
      <w:r w:rsidR="00DC5DB7" w:rsidRPr="000F05F4">
        <w:rPr>
          <w:b/>
          <w:sz w:val="24"/>
          <w:szCs w:val="24"/>
        </w:rPr>
        <w:t>категорий граждан на территории</w:t>
      </w:r>
      <w:r w:rsidRPr="000F05F4">
        <w:rPr>
          <w:b/>
          <w:sz w:val="24"/>
          <w:szCs w:val="24"/>
        </w:rPr>
        <w:t xml:space="preserve"> </w:t>
      </w:r>
      <w:r w:rsidR="00DC5DB7" w:rsidRPr="000F05F4">
        <w:rPr>
          <w:b/>
          <w:sz w:val="24"/>
          <w:szCs w:val="24"/>
        </w:rPr>
        <w:t>Макаровского муниципального округа Сахалинской области</w:t>
      </w:r>
    </w:p>
    <w:p w:rsidR="00DC5DB7" w:rsidRDefault="00DC5DB7" w:rsidP="00DC5DB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</w:p>
    <w:p w:rsidR="00DC5DB7" w:rsidRDefault="0026732B" w:rsidP="00DC5DB7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1.</w:t>
      </w:r>
      <w:r w:rsidR="00DC5DB7" w:rsidRPr="00DC5DB7">
        <w:rPr>
          <w:sz w:val="24"/>
          <w:szCs w:val="24"/>
        </w:rPr>
        <w:t>Общие положения</w:t>
      </w:r>
    </w:p>
    <w:p w:rsidR="0026732B" w:rsidRPr="00DC5DB7" w:rsidRDefault="00BC5345" w:rsidP="00DC5DB7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1.1. Предмет Порядка</w:t>
      </w:r>
    </w:p>
    <w:p w:rsidR="00DC5DB7" w:rsidRPr="0026732B" w:rsidRDefault="00DC5DB7" w:rsidP="0026732B">
      <w:pPr>
        <w:spacing w:after="0" w:line="240" w:lineRule="auto"/>
        <w:rPr>
          <w:sz w:val="24"/>
          <w:szCs w:val="24"/>
        </w:rPr>
      </w:pPr>
    </w:p>
    <w:p w:rsidR="00F47253" w:rsidRDefault="00F47253" w:rsidP="00F47253">
      <w:pPr>
        <w:spacing w:after="0" w:line="240" w:lineRule="auto"/>
        <w:ind w:firstLine="709"/>
        <w:rPr>
          <w:rFonts w:eastAsia="Calibri"/>
          <w:color w:val="auto"/>
          <w:sz w:val="24"/>
          <w:szCs w:val="24"/>
          <w:lang w:eastAsia="en-US"/>
        </w:rPr>
      </w:pPr>
      <w:r w:rsidRPr="00F47253">
        <w:rPr>
          <w:rFonts w:eastAsia="Calibri"/>
          <w:color w:val="auto"/>
          <w:sz w:val="24"/>
          <w:szCs w:val="24"/>
          <w:lang w:eastAsia="en-US"/>
        </w:rPr>
        <w:t xml:space="preserve">Предметом регулирования настоящего </w:t>
      </w:r>
      <w:r>
        <w:rPr>
          <w:rFonts w:eastAsia="Calibri"/>
          <w:color w:val="auto"/>
          <w:sz w:val="24"/>
          <w:szCs w:val="24"/>
          <w:lang w:eastAsia="en-US"/>
        </w:rPr>
        <w:t xml:space="preserve">Порядка </w:t>
      </w:r>
      <w:r w:rsidRPr="00F47253">
        <w:rPr>
          <w:rFonts w:eastAsia="Calibri"/>
          <w:color w:val="auto"/>
          <w:sz w:val="24"/>
          <w:szCs w:val="24"/>
          <w:lang w:eastAsia="en-US"/>
        </w:rPr>
        <w:t>является регулирование отношен</w:t>
      </w:r>
      <w:r>
        <w:rPr>
          <w:rFonts w:eastAsia="Calibri"/>
          <w:color w:val="auto"/>
          <w:sz w:val="24"/>
          <w:szCs w:val="24"/>
          <w:lang w:eastAsia="en-US"/>
        </w:rPr>
        <w:t>ий, возникающих при реализации отдельными категориями граждан</w:t>
      </w:r>
      <w:r w:rsidRPr="00F47253">
        <w:rPr>
          <w:rFonts w:eastAsia="Calibri"/>
          <w:color w:val="auto"/>
          <w:sz w:val="24"/>
          <w:szCs w:val="24"/>
          <w:lang w:eastAsia="en-US"/>
        </w:rPr>
        <w:t xml:space="preserve"> прав на льготное посещение учреждений культуры</w:t>
      </w:r>
      <w:r>
        <w:rPr>
          <w:rFonts w:eastAsia="Calibri"/>
          <w:color w:val="auto"/>
          <w:sz w:val="24"/>
          <w:szCs w:val="24"/>
          <w:lang w:eastAsia="en-US"/>
        </w:rPr>
        <w:t xml:space="preserve"> Макаровского муниципального округа</w:t>
      </w:r>
      <w:r w:rsidRPr="00F47253">
        <w:rPr>
          <w:rFonts w:eastAsia="Calibri"/>
          <w:color w:val="auto"/>
          <w:sz w:val="24"/>
          <w:szCs w:val="24"/>
          <w:lang w:eastAsia="en-US"/>
        </w:rPr>
        <w:t xml:space="preserve"> Сахалинской области и льготное получение услуг, оказываемых учреждениями культуры.</w:t>
      </w:r>
    </w:p>
    <w:p w:rsidR="00DE6DD6" w:rsidRPr="00F47253" w:rsidRDefault="00DE6DD6" w:rsidP="00F47253">
      <w:pPr>
        <w:spacing w:after="0" w:line="240" w:lineRule="auto"/>
        <w:ind w:firstLine="709"/>
        <w:rPr>
          <w:rFonts w:eastAsia="Calibri"/>
          <w:color w:val="auto"/>
          <w:sz w:val="24"/>
          <w:szCs w:val="24"/>
          <w:lang w:eastAsia="en-US"/>
        </w:rPr>
      </w:pPr>
    </w:p>
    <w:p w:rsidR="00DC5DB7" w:rsidRPr="0026732B" w:rsidRDefault="00DC5DB7" w:rsidP="0026732B">
      <w:pPr>
        <w:pStyle w:val="a3"/>
        <w:numPr>
          <w:ilvl w:val="0"/>
          <w:numId w:val="20"/>
        </w:numPr>
        <w:spacing w:after="0" w:line="240" w:lineRule="auto"/>
        <w:jc w:val="center"/>
        <w:rPr>
          <w:sz w:val="24"/>
          <w:szCs w:val="24"/>
        </w:rPr>
      </w:pPr>
      <w:r w:rsidRPr="0026732B">
        <w:rPr>
          <w:sz w:val="24"/>
          <w:szCs w:val="24"/>
        </w:rPr>
        <w:t>Цели</w:t>
      </w:r>
    </w:p>
    <w:p w:rsidR="000F05F4" w:rsidRPr="00DC5DB7" w:rsidRDefault="000F05F4" w:rsidP="00F34B50">
      <w:pPr>
        <w:pStyle w:val="a3"/>
        <w:spacing w:after="0" w:line="240" w:lineRule="auto"/>
        <w:ind w:left="1119" w:firstLine="0"/>
        <w:rPr>
          <w:sz w:val="24"/>
          <w:szCs w:val="24"/>
        </w:rPr>
      </w:pPr>
    </w:p>
    <w:p w:rsidR="00DC5DB7" w:rsidRPr="00DC5DB7" w:rsidRDefault="00DC5DB7" w:rsidP="009F7A2A">
      <w:pPr>
        <w:spacing w:after="0" w:line="240" w:lineRule="auto"/>
        <w:ind w:firstLine="426"/>
        <w:rPr>
          <w:sz w:val="24"/>
          <w:szCs w:val="24"/>
        </w:rPr>
      </w:pPr>
      <w:r>
        <w:rPr>
          <w:sz w:val="24"/>
          <w:szCs w:val="24"/>
        </w:rPr>
        <w:t xml:space="preserve">− </w:t>
      </w:r>
      <w:r w:rsidRPr="00DC5DB7">
        <w:rPr>
          <w:sz w:val="24"/>
          <w:szCs w:val="24"/>
        </w:rPr>
        <w:t>Установление единого порядка предоставления мер поддержки.</w:t>
      </w:r>
    </w:p>
    <w:p w:rsidR="00DC5DB7" w:rsidRPr="00DC5DB7" w:rsidRDefault="00DC5DB7" w:rsidP="009F7A2A">
      <w:pPr>
        <w:spacing w:after="0" w:line="240" w:lineRule="auto"/>
        <w:ind w:firstLine="426"/>
        <w:rPr>
          <w:sz w:val="24"/>
          <w:szCs w:val="24"/>
        </w:rPr>
      </w:pPr>
      <w:r>
        <w:rPr>
          <w:sz w:val="24"/>
          <w:szCs w:val="24"/>
        </w:rPr>
        <w:t xml:space="preserve">− </w:t>
      </w:r>
      <w:r w:rsidRPr="00DC5DB7">
        <w:rPr>
          <w:sz w:val="24"/>
          <w:szCs w:val="24"/>
        </w:rPr>
        <w:t>Обеспечение</w:t>
      </w:r>
      <w:r>
        <w:rPr>
          <w:sz w:val="24"/>
          <w:szCs w:val="24"/>
        </w:rPr>
        <w:t xml:space="preserve"> </w:t>
      </w:r>
      <w:r w:rsidRPr="00DC5DB7">
        <w:rPr>
          <w:sz w:val="24"/>
          <w:szCs w:val="24"/>
        </w:rPr>
        <w:t>доступности</w:t>
      </w:r>
      <w:r>
        <w:rPr>
          <w:sz w:val="24"/>
          <w:szCs w:val="24"/>
        </w:rPr>
        <w:t xml:space="preserve"> </w:t>
      </w:r>
      <w:r w:rsidRPr="00DC5DB7">
        <w:rPr>
          <w:sz w:val="24"/>
          <w:szCs w:val="24"/>
        </w:rPr>
        <w:t>культурных</w:t>
      </w:r>
      <w:r>
        <w:rPr>
          <w:sz w:val="24"/>
          <w:szCs w:val="24"/>
        </w:rPr>
        <w:t xml:space="preserve"> </w:t>
      </w:r>
      <w:r w:rsidRPr="00DC5DB7">
        <w:rPr>
          <w:sz w:val="24"/>
          <w:szCs w:val="24"/>
        </w:rPr>
        <w:t>благ</w:t>
      </w:r>
      <w:r>
        <w:rPr>
          <w:sz w:val="24"/>
          <w:szCs w:val="24"/>
        </w:rPr>
        <w:t xml:space="preserve"> </w:t>
      </w:r>
      <w:r w:rsidRPr="00DC5DB7">
        <w:rPr>
          <w:sz w:val="24"/>
          <w:szCs w:val="24"/>
        </w:rPr>
        <w:t>для</w:t>
      </w:r>
      <w:r>
        <w:rPr>
          <w:sz w:val="24"/>
          <w:szCs w:val="24"/>
        </w:rPr>
        <w:t xml:space="preserve"> </w:t>
      </w:r>
      <w:r w:rsidRPr="00DC5DB7">
        <w:rPr>
          <w:sz w:val="24"/>
          <w:szCs w:val="24"/>
        </w:rPr>
        <w:t>отдельных</w:t>
      </w:r>
      <w:r>
        <w:rPr>
          <w:sz w:val="24"/>
          <w:szCs w:val="24"/>
        </w:rPr>
        <w:t xml:space="preserve"> </w:t>
      </w:r>
      <w:r w:rsidRPr="00DC5DB7">
        <w:rPr>
          <w:sz w:val="24"/>
          <w:szCs w:val="24"/>
        </w:rPr>
        <w:t>категорий граждан.</w:t>
      </w:r>
    </w:p>
    <w:p w:rsidR="00DC5DB7" w:rsidRPr="00DC5DB7" w:rsidRDefault="00DC5DB7" w:rsidP="009F7A2A">
      <w:pPr>
        <w:spacing w:after="0" w:line="240" w:lineRule="auto"/>
        <w:ind w:firstLine="426"/>
        <w:rPr>
          <w:sz w:val="24"/>
          <w:szCs w:val="24"/>
        </w:rPr>
      </w:pPr>
      <w:r>
        <w:rPr>
          <w:sz w:val="24"/>
          <w:szCs w:val="24"/>
        </w:rPr>
        <w:t xml:space="preserve">− </w:t>
      </w:r>
      <w:r w:rsidRPr="00DC5DB7">
        <w:rPr>
          <w:sz w:val="24"/>
          <w:szCs w:val="24"/>
        </w:rPr>
        <w:t>Социальная</w:t>
      </w:r>
      <w:r>
        <w:rPr>
          <w:sz w:val="24"/>
          <w:szCs w:val="24"/>
        </w:rPr>
        <w:t xml:space="preserve"> </w:t>
      </w:r>
      <w:r w:rsidRPr="00DC5DB7">
        <w:rPr>
          <w:sz w:val="24"/>
          <w:szCs w:val="24"/>
        </w:rPr>
        <w:t>адаптация</w:t>
      </w:r>
      <w:r>
        <w:rPr>
          <w:sz w:val="24"/>
          <w:szCs w:val="24"/>
        </w:rPr>
        <w:t xml:space="preserve"> </w:t>
      </w:r>
      <w:r w:rsidRPr="00DC5DB7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DC5DB7">
        <w:rPr>
          <w:sz w:val="24"/>
          <w:szCs w:val="24"/>
        </w:rPr>
        <w:t>реабилитация</w:t>
      </w:r>
      <w:r>
        <w:rPr>
          <w:sz w:val="24"/>
          <w:szCs w:val="24"/>
        </w:rPr>
        <w:t xml:space="preserve"> </w:t>
      </w:r>
      <w:r w:rsidRPr="00DC5DB7">
        <w:rPr>
          <w:sz w:val="24"/>
          <w:szCs w:val="24"/>
        </w:rPr>
        <w:t>через</w:t>
      </w:r>
      <w:r>
        <w:rPr>
          <w:sz w:val="24"/>
          <w:szCs w:val="24"/>
        </w:rPr>
        <w:t xml:space="preserve"> </w:t>
      </w:r>
      <w:r w:rsidRPr="00DC5DB7">
        <w:rPr>
          <w:sz w:val="24"/>
          <w:szCs w:val="24"/>
        </w:rPr>
        <w:t>культурные</w:t>
      </w:r>
      <w:r>
        <w:rPr>
          <w:sz w:val="24"/>
          <w:szCs w:val="24"/>
        </w:rPr>
        <w:t xml:space="preserve"> </w:t>
      </w:r>
      <w:r w:rsidRPr="00DC5DB7">
        <w:rPr>
          <w:sz w:val="24"/>
          <w:szCs w:val="24"/>
        </w:rPr>
        <w:t>мероприятия.</w:t>
      </w:r>
    </w:p>
    <w:p w:rsidR="00DC5DB7" w:rsidRDefault="00DC5DB7" w:rsidP="009F7A2A">
      <w:pPr>
        <w:spacing w:after="0" w:line="240" w:lineRule="auto"/>
        <w:ind w:firstLine="426"/>
        <w:rPr>
          <w:sz w:val="24"/>
          <w:szCs w:val="24"/>
        </w:rPr>
      </w:pPr>
      <w:r>
        <w:rPr>
          <w:sz w:val="24"/>
          <w:szCs w:val="24"/>
        </w:rPr>
        <w:t xml:space="preserve">− </w:t>
      </w:r>
      <w:r w:rsidRPr="00DC5DB7">
        <w:rPr>
          <w:sz w:val="24"/>
          <w:szCs w:val="24"/>
        </w:rPr>
        <w:t>Сохранение исторической памяти и патриотическое воспитание.</w:t>
      </w:r>
    </w:p>
    <w:p w:rsidR="00DC5DB7" w:rsidRPr="00DC5DB7" w:rsidRDefault="00DC5DB7" w:rsidP="00DC5DB7">
      <w:pPr>
        <w:spacing w:after="0" w:line="240" w:lineRule="auto"/>
        <w:rPr>
          <w:sz w:val="24"/>
          <w:szCs w:val="24"/>
        </w:rPr>
      </w:pPr>
    </w:p>
    <w:p w:rsidR="00DC5DB7" w:rsidRPr="00695D68" w:rsidRDefault="00DC5DB7" w:rsidP="0026732B">
      <w:pPr>
        <w:pStyle w:val="a3"/>
        <w:numPr>
          <w:ilvl w:val="0"/>
          <w:numId w:val="20"/>
        </w:numPr>
        <w:spacing w:after="0" w:line="240" w:lineRule="auto"/>
        <w:jc w:val="center"/>
        <w:rPr>
          <w:sz w:val="24"/>
          <w:szCs w:val="24"/>
        </w:rPr>
      </w:pPr>
      <w:r w:rsidRPr="00695D68">
        <w:rPr>
          <w:sz w:val="24"/>
          <w:szCs w:val="24"/>
        </w:rPr>
        <w:t>Категории получателей</w:t>
      </w:r>
      <w:r w:rsidR="00A06F43">
        <w:rPr>
          <w:sz w:val="24"/>
          <w:szCs w:val="24"/>
        </w:rPr>
        <w:t>, которым предоставляется</w:t>
      </w:r>
      <w:r w:rsidRPr="00695D68">
        <w:rPr>
          <w:sz w:val="24"/>
          <w:szCs w:val="24"/>
        </w:rPr>
        <w:t xml:space="preserve"> мер</w:t>
      </w:r>
      <w:r w:rsidR="00A06F43">
        <w:rPr>
          <w:sz w:val="24"/>
          <w:szCs w:val="24"/>
        </w:rPr>
        <w:t>а</w:t>
      </w:r>
      <w:r w:rsidRPr="00695D68">
        <w:rPr>
          <w:sz w:val="24"/>
          <w:szCs w:val="24"/>
        </w:rPr>
        <w:t xml:space="preserve"> поддержки на безвозмездной основе</w:t>
      </w:r>
    </w:p>
    <w:p w:rsidR="00DC5DB7" w:rsidRDefault="00DC5DB7" w:rsidP="00DC5DB7">
      <w:pPr>
        <w:spacing w:after="0" w:line="240" w:lineRule="auto"/>
        <w:rPr>
          <w:sz w:val="24"/>
          <w:szCs w:val="24"/>
        </w:rPr>
      </w:pPr>
    </w:p>
    <w:p w:rsidR="00DC5DB7" w:rsidRPr="00695D68" w:rsidRDefault="00DC5DB7" w:rsidP="009F7A2A">
      <w:pPr>
        <w:spacing w:after="0" w:line="240" w:lineRule="auto"/>
        <w:ind w:firstLine="284"/>
        <w:rPr>
          <w:sz w:val="24"/>
          <w:szCs w:val="24"/>
        </w:rPr>
      </w:pPr>
      <w:r w:rsidRPr="00695D68">
        <w:rPr>
          <w:sz w:val="24"/>
          <w:szCs w:val="24"/>
        </w:rPr>
        <w:t>На получение мер поддержки в сфе</w:t>
      </w:r>
      <w:r w:rsidR="00695D68" w:rsidRPr="00695D68">
        <w:rPr>
          <w:sz w:val="24"/>
          <w:szCs w:val="24"/>
        </w:rPr>
        <w:t>ре культуры на территории Макаровского</w:t>
      </w:r>
      <w:r w:rsidRPr="00695D68">
        <w:rPr>
          <w:sz w:val="24"/>
          <w:szCs w:val="24"/>
        </w:rPr>
        <w:t xml:space="preserve"> муниципального округа Сахалинской области имеют право:</w:t>
      </w:r>
    </w:p>
    <w:p w:rsidR="00695D68" w:rsidRPr="00695D68" w:rsidRDefault="00BC5345" w:rsidP="009F7A2A">
      <w:pPr>
        <w:spacing w:after="1" w:line="240" w:lineRule="auto"/>
        <w:ind w:firstLine="284"/>
        <w:rPr>
          <w:sz w:val="24"/>
          <w:szCs w:val="24"/>
        </w:rPr>
      </w:pPr>
      <w:r>
        <w:rPr>
          <w:sz w:val="24"/>
          <w:szCs w:val="24"/>
        </w:rPr>
        <w:t xml:space="preserve">3.1. </w:t>
      </w:r>
      <w:r w:rsidR="00695D68" w:rsidRPr="00695D68">
        <w:rPr>
          <w:sz w:val="24"/>
          <w:szCs w:val="24"/>
        </w:rPr>
        <w:t>Непосредственные участники СВО и члены их семей (далее – Получатели поддержки).</w:t>
      </w:r>
    </w:p>
    <w:p w:rsidR="00695D68" w:rsidRPr="00BC5345" w:rsidRDefault="00BC5345" w:rsidP="00BC5345">
      <w:pPr>
        <w:spacing w:after="1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695D68" w:rsidRPr="00BC5345">
        <w:rPr>
          <w:sz w:val="24"/>
          <w:szCs w:val="24"/>
        </w:rPr>
        <w:t>Под участниками СВО понимаются:</w:t>
      </w:r>
    </w:p>
    <w:p w:rsidR="00695D68" w:rsidRPr="0026732B" w:rsidRDefault="00BC5345" w:rsidP="00BC5345">
      <w:pPr>
        <w:pStyle w:val="a3"/>
        <w:tabs>
          <w:tab w:val="left" w:pos="851"/>
        </w:tabs>
        <w:spacing w:after="1" w:line="240" w:lineRule="auto"/>
        <w:ind w:left="0" w:firstLine="284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695D68" w:rsidRPr="0026732B">
        <w:rPr>
          <w:sz w:val="24"/>
          <w:szCs w:val="24"/>
        </w:rPr>
        <w:t>военнослужащие, в том числе призванные в Вооруженные Силы Российской Федерации по мобилизации, в рамках проведения СВО;</w:t>
      </w:r>
    </w:p>
    <w:p w:rsidR="00695D68" w:rsidRPr="00695D68" w:rsidRDefault="00BC5345" w:rsidP="00BC5345">
      <w:pPr>
        <w:tabs>
          <w:tab w:val="left" w:pos="1418"/>
        </w:tabs>
        <w:spacing w:after="1" w:line="240" w:lineRule="auto"/>
        <w:ind w:firstLine="284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695D68" w:rsidRPr="00695D68">
        <w:rPr>
          <w:sz w:val="24"/>
          <w:szCs w:val="24"/>
        </w:rPr>
        <w:t>граждане Российской Федерации, заключившие контракт о добровольном содействии в выполнении задач, возложенных на Вооруженные силы Российской Федерации в рамках проведения СВО;</w:t>
      </w:r>
    </w:p>
    <w:p w:rsidR="00695D68" w:rsidRPr="00695D68" w:rsidRDefault="00BC5345" w:rsidP="00BC5345">
      <w:pPr>
        <w:tabs>
          <w:tab w:val="left" w:pos="1418"/>
        </w:tabs>
        <w:spacing w:after="1" w:line="240" w:lineRule="auto"/>
        <w:ind w:firstLine="284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695D68" w:rsidRPr="00695D68">
        <w:rPr>
          <w:sz w:val="24"/>
          <w:szCs w:val="24"/>
        </w:rPr>
        <w:t>лица, заключившие контракт (имевшие иные правоотношения) с организациями, содействующими выполнению задач, возложенных на Вооруженные Силы Российской Федерации, в ходе СВО на территориях Украины, Донецкой Народной Республики и Луганской Народной Республики с 24 февраля 2022 года, а также на территориях Запорожской области и Херсонской области с 30 сентября 2022 года;</w:t>
      </w:r>
    </w:p>
    <w:p w:rsidR="00695D68" w:rsidRPr="00695D68" w:rsidRDefault="00BC5345" w:rsidP="00BC5345">
      <w:pPr>
        <w:tabs>
          <w:tab w:val="left" w:pos="1418"/>
        </w:tabs>
        <w:spacing w:after="1" w:line="240" w:lineRule="auto"/>
        <w:ind w:firstLine="284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695D68" w:rsidRPr="00695D68">
        <w:rPr>
          <w:sz w:val="24"/>
          <w:szCs w:val="24"/>
        </w:rPr>
        <w:t>лица, принимавшие участие в соответствии с решениями органов публичной власти Донецкой Народной Республики, Луганской Народной Республики участие в боевых действиях в составе Вооруженных Сил Донецкой Народной Республики, Народной милиции Луганской Народной Республики, воинских формирований и органов Донецкой Народной Республики и Луганской Народной Республики начиная с 11 мая 2014 г.;</w:t>
      </w:r>
    </w:p>
    <w:p w:rsidR="00695D68" w:rsidRPr="00695D68" w:rsidRDefault="00BC5345" w:rsidP="00BC5345">
      <w:pPr>
        <w:tabs>
          <w:tab w:val="left" w:pos="1418"/>
        </w:tabs>
        <w:spacing w:after="1" w:line="240" w:lineRule="auto"/>
        <w:ind w:firstLine="284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695D68" w:rsidRPr="00695D68">
        <w:rPr>
          <w:sz w:val="24"/>
          <w:szCs w:val="24"/>
        </w:rPr>
        <w:t xml:space="preserve">лица, выполняющие (выполнявшие) задачи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операции; </w:t>
      </w:r>
    </w:p>
    <w:p w:rsidR="00695D68" w:rsidRPr="00695D68" w:rsidRDefault="00BC5345" w:rsidP="00BC5345">
      <w:pPr>
        <w:tabs>
          <w:tab w:val="left" w:pos="1418"/>
        </w:tabs>
        <w:spacing w:after="1" w:line="240" w:lineRule="auto"/>
        <w:ind w:firstLine="284"/>
        <w:contextualSpacing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- </w:t>
      </w:r>
      <w:r w:rsidR="00695D68" w:rsidRPr="00695D68">
        <w:rPr>
          <w:sz w:val="24"/>
          <w:szCs w:val="24"/>
        </w:rPr>
        <w:t>ветераны боевых действий из числа участников СВО — лица, имеющие удостоверение ветерана боевых действий в связи с участием (содействием выполнению задач) в СВО и уволенные с военной службы (службы, работы).</w:t>
      </w:r>
    </w:p>
    <w:p w:rsidR="00695D68" w:rsidRPr="00695D68" w:rsidRDefault="00695D68" w:rsidP="00BC5345">
      <w:pPr>
        <w:tabs>
          <w:tab w:val="left" w:pos="1276"/>
        </w:tabs>
        <w:spacing w:after="1" w:line="240" w:lineRule="auto"/>
        <w:ind w:firstLine="284"/>
        <w:contextualSpacing/>
        <w:rPr>
          <w:sz w:val="24"/>
          <w:szCs w:val="24"/>
        </w:rPr>
      </w:pPr>
      <w:r w:rsidRPr="00695D68">
        <w:rPr>
          <w:sz w:val="24"/>
          <w:szCs w:val="24"/>
        </w:rPr>
        <w:t>Под членами семьи участника СВО понимаются:</w:t>
      </w:r>
    </w:p>
    <w:p w:rsidR="00695D68" w:rsidRPr="00695D68" w:rsidRDefault="00BC5345" w:rsidP="00BC5345">
      <w:pPr>
        <w:tabs>
          <w:tab w:val="left" w:pos="1418"/>
          <w:tab w:val="left" w:pos="1701"/>
        </w:tabs>
        <w:spacing w:after="1" w:line="240" w:lineRule="auto"/>
        <w:ind w:left="284" w:firstLine="0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695D68" w:rsidRPr="00695D68">
        <w:rPr>
          <w:sz w:val="24"/>
          <w:szCs w:val="24"/>
        </w:rPr>
        <w:t>супруг (супруга);</w:t>
      </w:r>
    </w:p>
    <w:p w:rsidR="00695D68" w:rsidRPr="00695D68" w:rsidRDefault="00BC5345" w:rsidP="00BC5345">
      <w:pPr>
        <w:tabs>
          <w:tab w:val="left" w:pos="1418"/>
        </w:tabs>
        <w:spacing w:after="1" w:line="240" w:lineRule="auto"/>
        <w:ind w:left="284" w:firstLine="0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695D68" w:rsidRPr="00695D68">
        <w:rPr>
          <w:sz w:val="24"/>
          <w:szCs w:val="24"/>
        </w:rPr>
        <w:t>дети, не достигшие возраста 18 лет;</w:t>
      </w:r>
    </w:p>
    <w:p w:rsidR="00695D68" w:rsidRPr="00695D68" w:rsidRDefault="00BC5345" w:rsidP="00BC5345">
      <w:pPr>
        <w:tabs>
          <w:tab w:val="left" w:pos="1418"/>
        </w:tabs>
        <w:spacing w:after="1" w:line="240" w:lineRule="auto"/>
        <w:ind w:left="284" w:firstLine="0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695D68" w:rsidRPr="00695D68">
        <w:rPr>
          <w:sz w:val="24"/>
          <w:szCs w:val="24"/>
        </w:rPr>
        <w:t>дети старше 18 лет, ставшие инвалидами до достижения ими возраста 18 лет;</w:t>
      </w:r>
    </w:p>
    <w:p w:rsidR="00695D68" w:rsidRPr="00695D68" w:rsidRDefault="00BC5345" w:rsidP="00BC5345">
      <w:pPr>
        <w:tabs>
          <w:tab w:val="left" w:pos="1418"/>
        </w:tabs>
        <w:spacing w:after="1" w:line="240" w:lineRule="auto"/>
        <w:ind w:left="284" w:firstLine="0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695D68" w:rsidRPr="00695D68">
        <w:rPr>
          <w:sz w:val="24"/>
          <w:szCs w:val="24"/>
        </w:rPr>
        <w:t>дети в возрасте до 23 лет, обучающиеся в образовательных организациях по очной форме обучения;</w:t>
      </w:r>
    </w:p>
    <w:p w:rsidR="00695D68" w:rsidRPr="00695D68" w:rsidRDefault="00BC5345" w:rsidP="00BC5345">
      <w:pPr>
        <w:tabs>
          <w:tab w:val="left" w:pos="1418"/>
        </w:tabs>
        <w:spacing w:after="1" w:line="240" w:lineRule="auto"/>
        <w:ind w:left="284" w:firstLine="0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695D68" w:rsidRPr="00695D68">
        <w:rPr>
          <w:sz w:val="24"/>
          <w:szCs w:val="24"/>
        </w:rPr>
        <w:t>родители, проживающие совместно с участниками СВО или ветеранами боевых действий из числа участников СВО, либо проживавшие совместно с указанными лицами на дату их гибели (смерти);</w:t>
      </w:r>
    </w:p>
    <w:p w:rsidR="00695D68" w:rsidRPr="00695D68" w:rsidRDefault="00BC5345" w:rsidP="00BC5345">
      <w:pPr>
        <w:tabs>
          <w:tab w:val="left" w:pos="1418"/>
        </w:tabs>
        <w:spacing w:after="1" w:line="240" w:lineRule="auto"/>
        <w:ind w:left="284" w:firstLine="0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695D68" w:rsidRPr="00695D68">
        <w:rPr>
          <w:sz w:val="24"/>
          <w:szCs w:val="24"/>
        </w:rPr>
        <w:t>лица, находящиеся на иждивении участника СВО или ветерана боевых действий из числа участников СВО, либо находившиеся на иждивении указанных лиц на дату их гибели (смерти);</w:t>
      </w:r>
    </w:p>
    <w:p w:rsidR="00F34B50" w:rsidRPr="00F34B50" w:rsidRDefault="00BC5345" w:rsidP="0026732B">
      <w:pPr>
        <w:spacing w:after="1" w:line="240" w:lineRule="auto"/>
        <w:ind w:firstLine="284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F34B50" w:rsidRPr="00F34B50">
        <w:rPr>
          <w:sz w:val="24"/>
          <w:szCs w:val="24"/>
        </w:rPr>
        <w:t xml:space="preserve">члены семей лиц, указанных </w:t>
      </w:r>
      <w:r w:rsidR="00F34B50" w:rsidRPr="00DE6DD6">
        <w:rPr>
          <w:sz w:val="24"/>
          <w:szCs w:val="24"/>
        </w:rPr>
        <w:t>в </w:t>
      </w:r>
      <w:r w:rsidR="00DE6DD6" w:rsidRPr="00DE6DD6">
        <w:rPr>
          <w:sz w:val="24"/>
          <w:szCs w:val="24"/>
        </w:rPr>
        <w:t> абзацах первом, втором, третьем и четвертом настоящего раздела,</w:t>
      </w:r>
      <w:r w:rsidR="00F34B50" w:rsidRPr="00F34B50">
        <w:rPr>
          <w:sz w:val="24"/>
          <w:szCs w:val="24"/>
        </w:rPr>
        <w:t xml:space="preserve"> погибших (умерших) при выполнении задач в ходе специальной военной операции (боевых действий), члены семей лиц, указанных в </w:t>
      </w:r>
      <w:r w:rsidR="00DE6DD6" w:rsidRPr="00DE6DD6">
        <w:rPr>
          <w:sz w:val="24"/>
          <w:szCs w:val="24"/>
        </w:rPr>
        <w:t> абзацах перв</w:t>
      </w:r>
      <w:r w:rsidR="00DE6DD6">
        <w:rPr>
          <w:sz w:val="24"/>
          <w:szCs w:val="24"/>
        </w:rPr>
        <w:t>ом, втором, третьем и четвертом</w:t>
      </w:r>
      <w:r w:rsidR="00F34B50" w:rsidRPr="00F34B50">
        <w:rPr>
          <w:sz w:val="24"/>
          <w:szCs w:val="24"/>
        </w:rPr>
        <w:t>, умерших после увольнения с военной службы (службы, работы), если смерть таких лиц наступила вследствие увечья (ранения, травмы, контузии) или заболевания, полученных ими при выполнении задач в ходе специальной военной операции (боевых действий</w:t>
      </w:r>
      <w:r w:rsidR="00F34B50">
        <w:rPr>
          <w:sz w:val="24"/>
          <w:szCs w:val="24"/>
        </w:rPr>
        <w:t xml:space="preserve">). </w:t>
      </w:r>
    </w:p>
    <w:p w:rsidR="009E4388" w:rsidRPr="009E4388" w:rsidRDefault="00BC5345" w:rsidP="001719C5">
      <w:pPr>
        <w:spacing w:after="1" w:line="240" w:lineRule="auto"/>
        <w:ind w:firstLine="426"/>
        <w:rPr>
          <w:sz w:val="24"/>
          <w:szCs w:val="24"/>
        </w:rPr>
      </w:pPr>
      <w:r>
        <w:rPr>
          <w:sz w:val="24"/>
          <w:szCs w:val="24"/>
        </w:rPr>
        <w:t xml:space="preserve">3.2. </w:t>
      </w:r>
      <w:r w:rsidR="009E4388" w:rsidRPr="009E4388">
        <w:rPr>
          <w:sz w:val="24"/>
          <w:szCs w:val="24"/>
        </w:rPr>
        <w:t>Участники и инвалиды Великой Отечественной войны; Герои Советского Союза; Герои Российской Федерации; полные кавалеры ордена Славы; бывшие несовершеннолетние узники концлагерей; гетто и других мест принудительного содержания; созданных фашистами и их союзниками в период Второй мировой войне; лица, награжденные медалью «За оборону Ленинграда» или «Житель блокадного Ленинграда»; труженики тыла; незаконно репрессированные и реабилитированные граждане; участники боевых действий; приравненные к ветеранам Великой Отечественной Войне; дети войны (Граждане Российской Федерации родившиеся в период с 22 июня 1923 года по 3 сентября 1945 года).</w:t>
      </w:r>
    </w:p>
    <w:p w:rsidR="009E4388" w:rsidRPr="009E4388" w:rsidRDefault="00BC5345" w:rsidP="001719C5">
      <w:pPr>
        <w:spacing w:after="1" w:line="24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>3.</w:t>
      </w:r>
      <w:r w:rsidR="009E4388" w:rsidRPr="009E4388">
        <w:rPr>
          <w:sz w:val="24"/>
          <w:szCs w:val="24"/>
        </w:rPr>
        <w:t>3. Дети-инвалиды (один сопровождающий ребенка инвалида); инвалиды I группы, неработающие инвалиды II группы.</w:t>
      </w:r>
    </w:p>
    <w:p w:rsidR="009E4388" w:rsidRPr="009E4388" w:rsidRDefault="00BC5345" w:rsidP="001719C5">
      <w:pPr>
        <w:spacing w:after="1" w:line="24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>3.</w:t>
      </w:r>
      <w:r w:rsidR="009E4388" w:rsidRPr="009E4388">
        <w:rPr>
          <w:sz w:val="24"/>
          <w:szCs w:val="24"/>
        </w:rPr>
        <w:t>4. Дети сироты и дети, оставшиеся без попечени</w:t>
      </w:r>
      <w:r w:rsidR="00A06F43">
        <w:rPr>
          <w:sz w:val="24"/>
          <w:szCs w:val="24"/>
        </w:rPr>
        <w:t>я родителей.</w:t>
      </w:r>
    </w:p>
    <w:p w:rsidR="00D72192" w:rsidRPr="009E4388" w:rsidRDefault="00D72192" w:rsidP="001719C5">
      <w:pPr>
        <w:pStyle w:val="a3"/>
        <w:spacing w:after="1" w:line="240" w:lineRule="auto"/>
        <w:ind w:left="0" w:firstLine="567"/>
        <w:rPr>
          <w:sz w:val="24"/>
          <w:szCs w:val="24"/>
        </w:rPr>
      </w:pPr>
    </w:p>
    <w:p w:rsidR="009E4388" w:rsidRPr="0026732B" w:rsidRDefault="009E4388" w:rsidP="0026732B">
      <w:pPr>
        <w:pStyle w:val="a3"/>
        <w:widowControl w:val="0"/>
        <w:numPr>
          <w:ilvl w:val="0"/>
          <w:numId w:val="20"/>
        </w:numPr>
        <w:tabs>
          <w:tab w:val="left" w:pos="690"/>
        </w:tabs>
        <w:spacing w:after="0" w:line="240" w:lineRule="auto"/>
        <w:jc w:val="center"/>
        <w:rPr>
          <w:rFonts w:eastAsia="Arial"/>
          <w:bCs/>
          <w:sz w:val="24"/>
          <w:szCs w:val="24"/>
        </w:rPr>
      </w:pPr>
      <w:r w:rsidRPr="0026732B">
        <w:rPr>
          <w:rFonts w:eastAsia="Arial"/>
          <w:bCs/>
          <w:sz w:val="24"/>
          <w:szCs w:val="24"/>
        </w:rPr>
        <w:t>Категории потребителей с льготной стоимостью услуги:</w:t>
      </w:r>
    </w:p>
    <w:p w:rsidR="009E4388" w:rsidRPr="009E4388" w:rsidRDefault="009E4388" w:rsidP="009E4388">
      <w:pPr>
        <w:widowControl w:val="0"/>
        <w:tabs>
          <w:tab w:val="left" w:pos="690"/>
        </w:tabs>
        <w:spacing w:after="0" w:line="240" w:lineRule="auto"/>
        <w:ind w:firstLine="709"/>
        <w:jc w:val="center"/>
        <w:rPr>
          <w:bCs/>
          <w:sz w:val="24"/>
          <w:szCs w:val="24"/>
        </w:rPr>
      </w:pPr>
    </w:p>
    <w:p w:rsidR="009E4388" w:rsidRDefault="000F05F4" w:rsidP="00A06F43">
      <w:pPr>
        <w:widowControl w:val="0"/>
        <w:shd w:val="clear" w:color="auto" w:fill="FFFFFF"/>
        <w:tabs>
          <w:tab w:val="left" w:pos="690"/>
        </w:tabs>
        <w:spacing w:after="0" w:line="24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>- М</w:t>
      </w:r>
      <w:r w:rsidR="009E4388" w:rsidRPr="009E4388">
        <w:rPr>
          <w:sz w:val="24"/>
          <w:szCs w:val="24"/>
        </w:rPr>
        <w:t xml:space="preserve">ногодетные семьи, проживающие на территории </w:t>
      </w:r>
      <w:r w:rsidR="00C625B5">
        <w:rPr>
          <w:sz w:val="24"/>
          <w:szCs w:val="24"/>
        </w:rPr>
        <w:t xml:space="preserve">Макаровского </w:t>
      </w:r>
      <w:r w:rsidR="009E4388" w:rsidRPr="009E4388">
        <w:rPr>
          <w:sz w:val="24"/>
          <w:szCs w:val="24"/>
        </w:rPr>
        <w:t>муниципального округа Сахалинской области (льготой доступ предусматривается для детей, не достигших 18 летнего возраста, а также их родителей) – п</w:t>
      </w:r>
      <w:r w:rsidR="00A06F43">
        <w:rPr>
          <w:sz w:val="24"/>
          <w:szCs w:val="24"/>
        </w:rPr>
        <w:t>оловина стоимости Услуги (50%).</w:t>
      </w:r>
    </w:p>
    <w:p w:rsidR="00A06F43" w:rsidRPr="00A06F43" w:rsidRDefault="00A06F43" w:rsidP="00A06F43">
      <w:pPr>
        <w:widowControl w:val="0"/>
        <w:shd w:val="clear" w:color="auto" w:fill="FFFFFF"/>
        <w:tabs>
          <w:tab w:val="left" w:pos="690"/>
        </w:tabs>
        <w:spacing w:after="0" w:line="240" w:lineRule="auto"/>
        <w:ind w:firstLine="567"/>
        <w:rPr>
          <w:sz w:val="24"/>
          <w:szCs w:val="24"/>
        </w:rPr>
      </w:pPr>
    </w:p>
    <w:p w:rsidR="009E4388" w:rsidRDefault="009E4388" w:rsidP="009E4388">
      <w:pPr>
        <w:pStyle w:val="a3"/>
        <w:tabs>
          <w:tab w:val="left" w:pos="709"/>
          <w:tab w:val="left" w:pos="851"/>
        </w:tabs>
        <w:spacing w:after="1" w:line="240" w:lineRule="auto"/>
        <w:ind w:left="0"/>
        <w:jc w:val="center"/>
        <w:outlineLvl w:val="1"/>
        <w:rPr>
          <w:sz w:val="24"/>
          <w:szCs w:val="24"/>
        </w:rPr>
      </w:pPr>
      <w:r w:rsidRPr="009E4388">
        <w:rPr>
          <w:sz w:val="24"/>
          <w:szCs w:val="24"/>
        </w:rPr>
        <w:t xml:space="preserve">5. Ответственные за исполнение положений </w:t>
      </w:r>
      <w:r w:rsidR="00BC5345">
        <w:rPr>
          <w:sz w:val="24"/>
          <w:szCs w:val="24"/>
        </w:rPr>
        <w:t>Порядка</w:t>
      </w:r>
    </w:p>
    <w:p w:rsidR="009F7A2A" w:rsidRPr="009E4388" w:rsidRDefault="009F7A2A" w:rsidP="009E4388">
      <w:pPr>
        <w:pStyle w:val="a3"/>
        <w:tabs>
          <w:tab w:val="left" w:pos="709"/>
          <w:tab w:val="left" w:pos="851"/>
        </w:tabs>
        <w:spacing w:after="1" w:line="240" w:lineRule="auto"/>
        <w:ind w:left="0"/>
        <w:jc w:val="center"/>
        <w:outlineLvl w:val="1"/>
        <w:rPr>
          <w:sz w:val="24"/>
          <w:szCs w:val="24"/>
        </w:rPr>
      </w:pPr>
    </w:p>
    <w:p w:rsidR="009E4388" w:rsidRPr="009E4388" w:rsidRDefault="000F05F4" w:rsidP="000F05F4">
      <w:pPr>
        <w:spacing w:after="0" w:line="240" w:lineRule="auto"/>
        <w:ind w:firstLine="54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625B5">
        <w:rPr>
          <w:sz w:val="24"/>
          <w:szCs w:val="24"/>
        </w:rPr>
        <w:t xml:space="preserve">Муниципальное казенное учреждение «Управление социальной политики» Макаровского муниципального округа </w:t>
      </w:r>
      <w:r w:rsidR="009E4388" w:rsidRPr="009E4388">
        <w:rPr>
          <w:sz w:val="24"/>
          <w:szCs w:val="24"/>
        </w:rPr>
        <w:t>Сахалинской области;</w:t>
      </w:r>
    </w:p>
    <w:p w:rsidR="009E4388" w:rsidRPr="009E4388" w:rsidRDefault="000F05F4" w:rsidP="000F05F4">
      <w:pPr>
        <w:pStyle w:val="a3"/>
        <w:spacing w:after="1" w:line="240" w:lineRule="auto"/>
        <w:ind w:left="0" w:firstLine="567"/>
        <w:rPr>
          <w:sz w:val="24"/>
          <w:szCs w:val="24"/>
        </w:rPr>
      </w:pPr>
      <w:r>
        <w:rPr>
          <w:sz w:val="24"/>
          <w:szCs w:val="24"/>
        </w:rPr>
        <w:t xml:space="preserve">-    </w:t>
      </w:r>
      <w:r w:rsidR="001719C5">
        <w:rPr>
          <w:sz w:val="24"/>
          <w:szCs w:val="24"/>
        </w:rPr>
        <w:t>М</w:t>
      </w:r>
      <w:r w:rsidR="009E4388" w:rsidRPr="009E4388">
        <w:rPr>
          <w:sz w:val="24"/>
          <w:szCs w:val="24"/>
        </w:rPr>
        <w:t xml:space="preserve">униципальные учреждения культуры, расположенные на территории </w:t>
      </w:r>
      <w:bookmarkStart w:id="1" w:name="_Hlk195698526"/>
      <w:r w:rsidR="00C625B5">
        <w:rPr>
          <w:sz w:val="24"/>
          <w:szCs w:val="24"/>
        </w:rPr>
        <w:t xml:space="preserve">Макаровского </w:t>
      </w:r>
      <w:r w:rsidR="009E4388" w:rsidRPr="009E4388">
        <w:rPr>
          <w:sz w:val="24"/>
          <w:szCs w:val="24"/>
        </w:rPr>
        <w:t>муниципального округа Сахалинской области.</w:t>
      </w:r>
    </w:p>
    <w:bookmarkEnd w:id="1"/>
    <w:p w:rsidR="009E4388" w:rsidRPr="009E4388" w:rsidRDefault="009E4388" w:rsidP="009E4388">
      <w:pPr>
        <w:pStyle w:val="a3"/>
        <w:spacing w:after="0" w:line="240" w:lineRule="auto"/>
        <w:ind w:left="992"/>
        <w:rPr>
          <w:sz w:val="24"/>
          <w:szCs w:val="24"/>
        </w:rPr>
      </w:pPr>
    </w:p>
    <w:p w:rsidR="009E4388" w:rsidRDefault="009E4388" w:rsidP="0026732B">
      <w:pPr>
        <w:pStyle w:val="a3"/>
        <w:numPr>
          <w:ilvl w:val="0"/>
          <w:numId w:val="21"/>
        </w:numPr>
        <w:spacing w:after="0" w:line="240" w:lineRule="auto"/>
        <w:ind w:left="142" w:firstLine="917"/>
        <w:jc w:val="center"/>
        <w:outlineLvl w:val="1"/>
        <w:rPr>
          <w:sz w:val="24"/>
          <w:szCs w:val="24"/>
        </w:rPr>
      </w:pPr>
      <w:r w:rsidRPr="00C625B5">
        <w:rPr>
          <w:sz w:val="24"/>
          <w:szCs w:val="24"/>
        </w:rPr>
        <w:t xml:space="preserve">Меры поддержки в сфере культуры на территории </w:t>
      </w:r>
      <w:r w:rsidR="00C625B5">
        <w:rPr>
          <w:sz w:val="24"/>
          <w:szCs w:val="24"/>
        </w:rPr>
        <w:t>Макаровского</w:t>
      </w:r>
      <w:r w:rsidRPr="00C625B5">
        <w:rPr>
          <w:sz w:val="24"/>
          <w:szCs w:val="24"/>
        </w:rPr>
        <w:t xml:space="preserve"> муниципального округа Сахалинской области и порядок их предоставления</w:t>
      </w:r>
    </w:p>
    <w:p w:rsidR="00C625B5" w:rsidRPr="00C625B5" w:rsidRDefault="00C625B5" w:rsidP="00C625B5">
      <w:pPr>
        <w:spacing w:after="0" w:line="240" w:lineRule="auto"/>
        <w:ind w:firstLine="0"/>
        <w:outlineLvl w:val="1"/>
        <w:rPr>
          <w:sz w:val="24"/>
          <w:szCs w:val="24"/>
        </w:rPr>
      </w:pPr>
    </w:p>
    <w:p w:rsidR="009E4388" w:rsidRPr="009F7A2A" w:rsidRDefault="00BC5345" w:rsidP="001F25A3">
      <w:pPr>
        <w:pStyle w:val="a3"/>
        <w:spacing w:after="0" w:line="240" w:lineRule="auto"/>
        <w:ind w:left="0" w:firstLine="567"/>
        <w:outlineLvl w:val="1"/>
        <w:rPr>
          <w:sz w:val="24"/>
          <w:szCs w:val="24"/>
        </w:rPr>
      </w:pPr>
      <w:r>
        <w:rPr>
          <w:sz w:val="24"/>
          <w:szCs w:val="24"/>
        </w:rPr>
        <w:t xml:space="preserve">6.1. </w:t>
      </w:r>
      <w:r w:rsidR="009E4388" w:rsidRPr="009F7A2A">
        <w:rPr>
          <w:sz w:val="24"/>
          <w:szCs w:val="24"/>
        </w:rPr>
        <w:t>Культурные мероприятия, при про</w:t>
      </w:r>
      <w:r w:rsidR="00C625B5" w:rsidRPr="009F7A2A">
        <w:rPr>
          <w:sz w:val="24"/>
          <w:szCs w:val="24"/>
        </w:rPr>
        <w:t>ведении которых предоставляются</w:t>
      </w:r>
      <w:r w:rsidR="009F7A2A" w:rsidRPr="009F7A2A">
        <w:rPr>
          <w:sz w:val="24"/>
          <w:szCs w:val="24"/>
        </w:rPr>
        <w:t xml:space="preserve"> </w:t>
      </w:r>
      <w:r w:rsidR="009E4388" w:rsidRPr="009F7A2A">
        <w:rPr>
          <w:sz w:val="24"/>
          <w:szCs w:val="24"/>
        </w:rPr>
        <w:t>льготы для отдельных категорий граждан, с указанием характера льгот</w:t>
      </w:r>
      <w:r w:rsidR="009F7A2A" w:rsidRPr="009F7A2A">
        <w:rPr>
          <w:sz w:val="24"/>
          <w:szCs w:val="24"/>
        </w:rPr>
        <w:t>:</w:t>
      </w:r>
    </w:p>
    <w:p w:rsidR="009E4388" w:rsidRPr="009F7A2A" w:rsidRDefault="0026732B" w:rsidP="0026732B">
      <w:pPr>
        <w:pStyle w:val="a3"/>
        <w:spacing w:after="1" w:line="240" w:lineRule="auto"/>
        <w:ind w:left="0" w:firstLine="426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- </w:t>
      </w:r>
      <w:r w:rsidR="009E4388" w:rsidRPr="009F7A2A">
        <w:rPr>
          <w:sz w:val="24"/>
          <w:szCs w:val="24"/>
        </w:rPr>
        <w:t>Музейные выставки и экспозиции.</w:t>
      </w:r>
      <w:r w:rsidR="009E4388" w:rsidRPr="009F7A2A">
        <w:rPr>
          <w:bCs/>
          <w:sz w:val="24"/>
          <w:szCs w:val="24"/>
        </w:rPr>
        <w:t xml:space="preserve"> При посещении</w:t>
      </w:r>
      <w:r w:rsidR="009E4388" w:rsidRPr="009F7A2A">
        <w:rPr>
          <w:sz w:val="24"/>
          <w:szCs w:val="24"/>
        </w:rPr>
        <w:t xml:space="preserve"> музеев</w:t>
      </w:r>
      <w:r w:rsidR="009E4388" w:rsidRPr="009F7A2A">
        <w:rPr>
          <w:bCs/>
          <w:sz w:val="24"/>
          <w:szCs w:val="24"/>
        </w:rPr>
        <w:t xml:space="preserve"> обеспечивается</w:t>
      </w:r>
      <w:r w:rsidR="009E4388" w:rsidRPr="009F7A2A">
        <w:rPr>
          <w:sz w:val="24"/>
          <w:szCs w:val="24"/>
        </w:rPr>
        <w:t xml:space="preserve"> доступность бесплатного посещения на постоянные экспозиции и временные выставки в любое время в соответствии с режимом работы учреждений культуры без уче</w:t>
      </w:r>
      <w:r w:rsidR="00C625B5" w:rsidRPr="009F7A2A">
        <w:rPr>
          <w:sz w:val="24"/>
          <w:szCs w:val="24"/>
        </w:rPr>
        <w:t>та дополнительных услуг (мастер-</w:t>
      </w:r>
      <w:r w:rsidR="009E4388" w:rsidRPr="009F7A2A">
        <w:rPr>
          <w:sz w:val="24"/>
          <w:szCs w:val="24"/>
        </w:rPr>
        <w:t>классы, экскурсионное обслуживание и т.д.).</w:t>
      </w:r>
    </w:p>
    <w:p w:rsidR="001F25A3" w:rsidRDefault="0026732B" w:rsidP="0026732B">
      <w:pPr>
        <w:pStyle w:val="a3"/>
        <w:spacing w:after="1" w:line="240" w:lineRule="auto"/>
        <w:ind w:left="0" w:firstLine="426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1F25A3" w:rsidRPr="001F25A3">
        <w:rPr>
          <w:sz w:val="24"/>
          <w:szCs w:val="24"/>
        </w:rPr>
        <w:t xml:space="preserve">Театральные постановки. При посещении театральных постановок доступны бесплатные посещения на театральные постановки местных коллективов по квоте, установленной администрацией учреждения на одну постановку согласно репертуару. Сведения о квотах размещаются на официальном сайте учреждения. </w:t>
      </w:r>
    </w:p>
    <w:p w:rsidR="009E4388" w:rsidRPr="009F7A2A" w:rsidRDefault="0026732B" w:rsidP="0026732B">
      <w:pPr>
        <w:pStyle w:val="a3"/>
        <w:spacing w:after="1" w:line="240" w:lineRule="auto"/>
        <w:ind w:left="0" w:firstLine="426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9E4388" w:rsidRPr="009F7A2A">
        <w:rPr>
          <w:sz w:val="24"/>
          <w:szCs w:val="24"/>
        </w:rPr>
        <w:t xml:space="preserve">Концертные мероприятия. </w:t>
      </w:r>
      <w:r w:rsidR="009E4388" w:rsidRPr="009F7A2A">
        <w:rPr>
          <w:bCs/>
          <w:sz w:val="24"/>
          <w:szCs w:val="24"/>
        </w:rPr>
        <w:t>При посещении концертных мероприятий </w:t>
      </w:r>
      <w:r w:rsidR="009E4388" w:rsidRPr="009F7A2A">
        <w:rPr>
          <w:sz w:val="24"/>
          <w:szCs w:val="24"/>
        </w:rPr>
        <w:t xml:space="preserve">доступны бесплатные посещения на концерты и выступления местных коллективов по квоте, установленной администрацией учреждения на одно мероприятие согласно репертуару. </w:t>
      </w:r>
    </w:p>
    <w:p w:rsidR="009E4388" w:rsidRPr="009F7A2A" w:rsidRDefault="0026732B" w:rsidP="0026732B">
      <w:pPr>
        <w:pStyle w:val="a3"/>
        <w:spacing w:after="1" w:line="240" w:lineRule="auto"/>
        <w:ind w:left="0" w:firstLine="426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9E4388" w:rsidRPr="009F7A2A">
        <w:rPr>
          <w:sz w:val="24"/>
          <w:szCs w:val="24"/>
        </w:rPr>
        <w:t xml:space="preserve">Выставки и экспозиции народного творчества. </w:t>
      </w:r>
      <w:r w:rsidR="009E4388" w:rsidRPr="009F7A2A">
        <w:rPr>
          <w:bCs/>
          <w:sz w:val="24"/>
          <w:szCs w:val="24"/>
        </w:rPr>
        <w:t>При посещении выставок и экспозиций народного творчества обеспечивается</w:t>
      </w:r>
      <w:r w:rsidR="009E4388" w:rsidRPr="009F7A2A">
        <w:rPr>
          <w:sz w:val="24"/>
          <w:szCs w:val="24"/>
        </w:rPr>
        <w:t xml:space="preserve"> доступность бесплатного посещения на постоянные экспозиции и временные выставки в любое время в соответствии с режимом работы учреждений культуры без учета дополнительных услуг (мастер классы, экскурсионное обслуживание и т.д.).</w:t>
      </w:r>
    </w:p>
    <w:p w:rsidR="001F25A3" w:rsidRPr="001F25A3" w:rsidRDefault="001F25A3" w:rsidP="001F25A3">
      <w:pPr>
        <w:spacing w:after="0" w:line="240" w:lineRule="auto"/>
        <w:ind w:firstLine="0"/>
        <w:outlineLvl w:val="1"/>
        <w:rPr>
          <w:sz w:val="24"/>
          <w:szCs w:val="24"/>
        </w:rPr>
      </w:pPr>
    </w:p>
    <w:p w:rsidR="009E4388" w:rsidRDefault="009E4388" w:rsidP="001F25A3">
      <w:pPr>
        <w:pStyle w:val="a3"/>
        <w:numPr>
          <w:ilvl w:val="0"/>
          <w:numId w:val="21"/>
        </w:numPr>
        <w:spacing w:after="0" w:line="240" w:lineRule="auto"/>
        <w:jc w:val="center"/>
        <w:outlineLvl w:val="1"/>
        <w:rPr>
          <w:sz w:val="24"/>
          <w:szCs w:val="24"/>
        </w:rPr>
      </w:pPr>
      <w:r w:rsidRPr="00797E55">
        <w:rPr>
          <w:sz w:val="24"/>
          <w:szCs w:val="24"/>
        </w:rPr>
        <w:t>Порядок установления квоты для отдельных категорий граждан при проведении мероприятий в условиях ограничений вместимости зала</w:t>
      </w:r>
      <w:r w:rsidR="00797E55">
        <w:rPr>
          <w:sz w:val="24"/>
          <w:szCs w:val="24"/>
        </w:rPr>
        <w:t>.</w:t>
      </w:r>
    </w:p>
    <w:p w:rsidR="001F25A3" w:rsidRPr="00797E55" w:rsidRDefault="001F25A3" w:rsidP="001F25A3">
      <w:pPr>
        <w:pStyle w:val="a3"/>
        <w:spacing w:after="0" w:line="240" w:lineRule="auto"/>
        <w:ind w:left="1419" w:firstLine="0"/>
        <w:outlineLvl w:val="1"/>
        <w:rPr>
          <w:sz w:val="24"/>
          <w:szCs w:val="24"/>
        </w:rPr>
      </w:pPr>
    </w:p>
    <w:p w:rsidR="009E4388" w:rsidRDefault="001F25A3" w:rsidP="00797E55">
      <w:pPr>
        <w:spacing w:after="1" w:line="24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7.1. </w:t>
      </w:r>
      <w:r w:rsidR="009E4388" w:rsidRPr="009E4388">
        <w:rPr>
          <w:sz w:val="24"/>
          <w:szCs w:val="24"/>
        </w:rPr>
        <w:t>Квота (количество мест) устанавливается на одно мероприятие исходя из средней востребованности услуг Учреждения со стороны рассматриваемой категории посетителей, согласно репертуару.</w:t>
      </w:r>
    </w:p>
    <w:p w:rsidR="001F25A3" w:rsidRPr="009E4388" w:rsidRDefault="001F25A3" w:rsidP="00797E55">
      <w:pPr>
        <w:spacing w:after="1" w:line="240" w:lineRule="auto"/>
        <w:ind w:firstLine="567"/>
        <w:rPr>
          <w:sz w:val="24"/>
          <w:szCs w:val="24"/>
        </w:rPr>
      </w:pPr>
    </w:p>
    <w:p w:rsidR="00062FB9" w:rsidRPr="001F25A3" w:rsidRDefault="00C625B5" w:rsidP="001F25A3">
      <w:pPr>
        <w:pStyle w:val="a3"/>
        <w:numPr>
          <w:ilvl w:val="0"/>
          <w:numId w:val="21"/>
        </w:numPr>
        <w:spacing w:after="1" w:line="240" w:lineRule="auto"/>
        <w:jc w:val="center"/>
        <w:rPr>
          <w:rFonts w:eastAsia="Calibri"/>
          <w:bCs/>
          <w:color w:val="auto"/>
          <w:sz w:val="24"/>
          <w:szCs w:val="24"/>
          <w:lang w:eastAsia="en-US"/>
        </w:rPr>
      </w:pPr>
      <w:r w:rsidRPr="001F25A3">
        <w:rPr>
          <w:rFonts w:eastAsia="Calibri"/>
          <w:bCs/>
          <w:color w:val="auto"/>
          <w:sz w:val="24"/>
          <w:szCs w:val="24"/>
          <w:lang w:eastAsia="en-US"/>
        </w:rPr>
        <w:t>Документы, подтверждающие право на посещен</w:t>
      </w:r>
      <w:r w:rsidR="001719C5" w:rsidRPr="001F25A3">
        <w:rPr>
          <w:rFonts w:eastAsia="Calibri"/>
          <w:bCs/>
          <w:color w:val="auto"/>
          <w:sz w:val="24"/>
          <w:szCs w:val="24"/>
          <w:lang w:eastAsia="en-US"/>
        </w:rPr>
        <w:t>ие мероприятий в сфере культуры</w:t>
      </w:r>
      <w:bookmarkStart w:id="2" w:name="_Hlk229128137"/>
      <w:bookmarkStart w:id="3" w:name="_Hlk229128621"/>
    </w:p>
    <w:p w:rsidR="001F25A3" w:rsidRPr="001F25A3" w:rsidRDefault="001F25A3" w:rsidP="001F25A3">
      <w:pPr>
        <w:spacing w:after="1" w:line="240" w:lineRule="auto"/>
        <w:rPr>
          <w:rFonts w:eastAsia="Calibri"/>
          <w:bCs/>
          <w:color w:val="auto"/>
          <w:sz w:val="24"/>
          <w:szCs w:val="24"/>
          <w:lang w:eastAsia="en-US"/>
        </w:rPr>
      </w:pPr>
    </w:p>
    <w:p w:rsidR="00C625B5" w:rsidRPr="00062FB9" w:rsidRDefault="00062FB9" w:rsidP="00062FB9">
      <w:pPr>
        <w:spacing w:after="1" w:line="240" w:lineRule="auto"/>
        <w:ind w:firstLine="567"/>
        <w:contextualSpacing/>
        <w:rPr>
          <w:rFonts w:eastAsia="Calibri"/>
          <w:bCs/>
          <w:color w:val="auto"/>
          <w:sz w:val="24"/>
          <w:szCs w:val="24"/>
          <w:lang w:eastAsia="en-US"/>
        </w:rPr>
      </w:pPr>
      <w:r>
        <w:rPr>
          <w:rFonts w:eastAsia="Calibri"/>
          <w:color w:val="auto"/>
          <w:sz w:val="24"/>
          <w:szCs w:val="24"/>
          <w:lang w:eastAsia="en-US"/>
        </w:rPr>
        <w:t xml:space="preserve">- </w:t>
      </w:r>
      <w:r w:rsidR="00C625B5" w:rsidRPr="00C625B5">
        <w:rPr>
          <w:rFonts w:eastAsia="Calibri"/>
          <w:color w:val="auto"/>
          <w:sz w:val="24"/>
          <w:szCs w:val="24"/>
          <w:lang w:eastAsia="en-US"/>
        </w:rPr>
        <w:t>Для участников СВО – документ, удостоверяющий личность посетителя; справка об участии в СВО, либо «</w:t>
      </w:r>
      <w:r w:rsidR="00C625B5" w:rsidRPr="00C625B5">
        <w:rPr>
          <w:rFonts w:eastAsia="Calibri"/>
          <w:color w:val="auto"/>
          <w:sz w:val="24"/>
          <w:szCs w:val="24"/>
          <w:lang w:val="en-US" w:eastAsia="en-US"/>
        </w:rPr>
        <w:t>QR</w:t>
      </w:r>
      <w:r w:rsidR="00C625B5" w:rsidRPr="00C625B5">
        <w:rPr>
          <w:rFonts w:eastAsia="Calibri"/>
          <w:color w:val="auto"/>
          <w:sz w:val="24"/>
          <w:szCs w:val="24"/>
          <w:lang w:eastAsia="en-US"/>
        </w:rPr>
        <w:t xml:space="preserve">-код для подтверждения статуса участника СВО» в мобильном приложении Госуслуги; удостоверение ветерана боевых действий на бумажном носителе, либо электронное удостоверение ветерана боевых действий </w:t>
      </w:r>
      <w:bookmarkEnd w:id="2"/>
      <w:r w:rsidR="00C625B5" w:rsidRPr="00C625B5">
        <w:rPr>
          <w:rFonts w:eastAsia="Calibri"/>
          <w:color w:val="auto"/>
          <w:sz w:val="24"/>
          <w:szCs w:val="24"/>
          <w:lang w:eastAsia="en-US"/>
        </w:rPr>
        <w:t>(Приложение № 1).</w:t>
      </w:r>
    </w:p>
    <w:p w:rsidR="00C625B5" w:rsidRPr="00C625B5" w:rsidRDefault="00062FB9" w:rsidP="00062FB9">
      <w:pPr>
        <w:tabs>
          <w:tab w:val="left" w:pos="1418"/>
        </w:tabs>
        <w:spacing w:after="1" w:line="240" w:lineRule="auto"/>
        <w:ind w:firstLine="426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 -</w:t>
      </w:r>
      <w:r w:rsidR="0026732B" w:rsidRPr="0026732B">
        <w:rPr>
          <w:sz w:val="24"/>
          <w:szCs w:val="24"/>
        </w:rPr>
        <w:t xml:space="preserve"> </w:t>
      </w:r>
      <w:r w:rsidR="00C625B5" w:rsidRPr="00C625B5">
        <w:rPr>
          <w:sz w:val="24"/>
          <w:szCs w:val="24"/>
        </w:rPr>
        <w:t>Для членов семьи участника СВО – справка, подтверждающая, что гражданин действительно является членом семьи участника СВО (Приложение № 2), либо «QR-код для подтверждения статуса участника СВО» в мобильном приложении Госуслуги; документ, подтверждающий родство с участником СВО (свидетельство о браке, свидетельство о рождении, документ, подтверждающий усыновление, опеку (свидетельство об усыновлении, акт органа опеки об опекунстве); удостоверение члена семьи погибшего ветерана боевых действий.</w:t>
      </w:r>
    </w:p>
    <w:bookmarkEnd w:id="3"/>
    <w:p w:rsidR="00C625B5" w:rsidRPr="00C625B5" w:rsidRDefault="00062FB9" w:rsidP="00062FB9">
      <w:pPr>
        <w:tabs>
          <w:tab w:val="left" w:pos="1418"/>
        </w:tabs>
        <w:spacing w:after="1" w:line="240" w:lineRule="auto"/>
        <w:ind w:firstLine="567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625B5" w:rsidRPr="00C625B5">
        <w:rPr>
          <w:sz w:val="24"/>
          <w:szCs w:val="24"/>
        </w:rPr>
        <w:t>Лицам, являющимся ветеранами Великой Отечественной войны в соответствии со статьей 2 Федерального закона от 12.01.1995 № 5-ФЗ «О ветеранах» - удостоверение установленного образца;</w:t>
      </w:r>
    </w:p>
    <w:p w:rsidR="00C625B5" w:rsidRPr="00C625B5" w:rsidRDefault="00062FB9" w:rsidP="00062FB9">
      <w:pPr>
        <w:tabs>
          <w:tab w:val="left" w:pos="1418"/>
          <w:tab w:val="left" w:pos="1843"/>
        </w:tabs>
        <w:spacing w:after="1" w:line="240" w:lineRule="auto"/>
        <w:ind w:left="567" w:firstLine="0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625B5" w:rsidRPr="00C625B5">
        <w:rPr>
          <w:sz w:val="24"/>
          <w:szCs w:val="24"/>
        </w:rPr>
        <w:t>Лицам, являющимся инвалидами, - документы, подтверждающие статус инвалида;</w:t>
      </w:r>
    </w:p>
    <w:p w:rsidR="00C625B5" w:rsidRPr="00C625B5" w:rsidRDefault="00062FB9" w:rsidP="00062FB9">
      <w:pPr>
        <w:shd w:val="clear" w:color="auto" w:fill="FFFFFF"/>
        <w:tabs>
          <w:tab w:val="left" w:pos="1418"/>
        </w:tabs>
        <w:spacing w:after="1" w:line="240" w:lineRule="auto"/>
        <w:ind w:firstLine="567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625B5" w:rsidRPr="00C625B5">
        <w:rPr>
          <w:sz w:val="24"/>
          <w:szCs w:val="24"/>
        </w:rPr>
        <w:t xml:space="preserve">Дети-сироты и дети, оставшиеся без попечения родителей, дети, находящиеся под опекой (попечительством) проживающие на территории </w:t>
      </w:r>
      <w:r w:rsidR="001719C5">
        <w:rPr>
          <w:sz w:val="24"/>
          <w:szCs w:val="24"/>
        </w:rPr>
        <w:t>Макаровского</w:t>
      </w:r>
      <w:r w:rsidR="00C625B5" w:rsidRPr="00C625B5">
        <w:rPr>
          <w:sz w:val="24"/>
          <w:szCs w:val="24"/>
        </w:rPr>
        <w:t xml:space="preserve"> муниципального округа Сахалинской области – справка органов опеки и попечительства;</w:t>
      </w:r>
    </w:p>
    <w:p w:rsidR="00C625B5" w:rsidRPr="00C625B5" w:rsidRDefault="00062FB9" w:rsidP="00062FB9">
      <w:pPr>
        <w:shd w:val="clear" w:color="auto" w:fill="FFFFFF"/>
        <w:tabs>
          <w:tab w:val="left" w:pos="1418"/>
          <w:tab w:val="left" w:pos="1701"/>
        </w:tabs>
        <w:spacing w:after="1" w:line="240" w:lineRule="auto"/>
        <w:ind w:firstLine="567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625B5" w:rsidRPr="00C625B5">
        <w:rPr>
          <w:sz w:val="24"/>
          <w:szCs w:val="24"/>
        </w:rPr>
        <w:t>Членам многодетной семьи - документ о составе семьи (удостоверение многодетной семьи либо QR-код, который содержится в электронном удостоверении);</w:t>
      </w:r>
    </w:p>
    <w:p w:rsidR="00C625B5" w:rsidRPr="00C625B5" w:rsidRDefault="00062FB9" w:rsidP="00062FB9">
      <w:pPr>
        <w:tabs>
          <w:tab w:val="left" w:pos="1418"/>
        </w:tabs>
        <w:spacing w:after="1"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625B5" w:rsidRPr="00C625B5">
        <w:rPr>
          <w:sz w:val="24"/>
          <w:szCs w:val="24"/>
        </w:rPr>
        <w:t>Иной документ, установленный законодательством Российской Федерации или Сахалинской области, а также актами органов местного самоуправления Сахалинской области;</w:t>
      </w:r>
    </w:p>
    <w:p w:rsidR="00C625B5" w:rsidRPr="00C625B5" w:rsidRDefault="00C625B5" w:rsidP="00062FB9">
      <w:pPr>
        <w:tabs>
          <w:tab w:val="left" w:pos="1418"/>
        </w:tabs>
        <w:spacing w:after="1" w:line="240" w:lineRule="auto"/>
        <w:contextualSpacing/>
        <w:rPr>
          <w:sz w:val="24"/>
          <w:szCs w:val="24"/>
        </w:rPr>
      </w:pPr>
      <w:r w:rsidRPr="00C625B5">
        <w:rPr>
          <w:sz w:val="24"/>
          <w:szCs w:val="24"/>
        </w:rPr>
        <w:t xml:space="preserve">Сведения, предъявляемые с помощью цифрового ID, сформированного с использованием многофункционального сервиса обмена информацией (национальный мессенджер MAX), при подтверждении в режиме реального времени гражданами </w:t>
      </w:r>
      <w:r w:rsidRPr="00C625B5">
        <w:rPr>
          <w:sz w:val="24"/>
          <w:szCs w:val="24"/>
        </w:rPr>
        <w:lastRenderedPageBreak/>
        <w:t>Российской Федерации старше 18 лет своего возраста, статуса лица, осваивающего образовательные программы среднего профессионального образования, программы бакалавриата, программы специалитета или программы магистратуры (студент), или принадлежности к многодетной семье.</w:t>
      </w:r>
    </w:p>
    <w:p w:rsidR="00C625B5" w:rsidRPr="00C625B5" w:rsidRDefault="00062FB9" w:rsidP="001719C5">
      <w:pPr>
        <w:spacing w:after="1"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C625B5" w:rsidRPr="00C625B5">
        <w:rPr>
          <w:sz w:val="24"/>
          <w:szCs w:val="24"/>
        </w:rPr>
        <w:t>Место получения документа:</w:t>
      </w:r>
    </w:p>
    <w:p w:rsidR="00C625B5" w:rsidRPr="00C625B5" w:rsidRDefault="00062FB9" w:rsidP="001719C5">
      <w:pPr>
        <w:tabs>
          <w:tab w:val="left" w:pos="1560"/>
        </w:tabs>
        <w:spacing w:after="1"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-</w:t>
      </w:r>
      <w:r w:rsidR="00C625B5" w:rsidRPr="00C625B5">
        <w:rPr>
          <w:sz w:val="24"/>
          <w:szCs w:val="24"/>
        </w:rPr>
        <w:t>Гражданин, находящийся на службе, может обратиться за справкой к командиру своей воинской части.</w:t>
      </w:r>
    </w:p>
    <w:p w:rsidR="00C625B5" w:rsidRPr="00062FB9" w:rsidRDefault="00062FB9" w:rsidP="00062FB9">
      <w:pPr>
        <w:tabs>
          <w:tab w:val="left" w:pos="1560"/>
        </w:tabs>
        <w:spacing w:after="1"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625B5" w:rsidRPr="00062FB9">
        <w:rPr>
          <w:sz w:val="24"/>
          <w:szCs w:val="24"/>
        </w:rPr>
        <w:t>Гражданин, который уже уволился с военной службы, может обратиться за справкой в военный комиссариат по месту воинского учета.</w:t>
      </w:r>
    </w:p>
    <w:p w:rsidR="00C625B5" w:rsidRPr="00C625B5" w:rsidRDefault="00062FB9" w:rsidP="00062FB9">
      <w:pPr>
        <w:tabs>
          <w:tab w:val="left" w:pos="1560"/>
        </w:tabs>
        <w:spacing w:after="1"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625B5" w:rsidRPr="00C625B5">
        <w:rPr>
          <w:sz w:val="24"/>
          <w:szCs w:val="24"/>
        </w:rPr>
        <w:t>Члены семьи участника СВО могут получить соответствующие справки у командира воинской части, в составе которой участник СВО направлен на службу либо в военном комиссариате по месту отправления на службу участника СВО.</w:t>
      </w:r>
    </w:p>
    <w:p w:rsidR="00C625B5" w:rsidRPr="00C625B5" w:rsidRDefault="00C625B5" w:rsidP="00897846">
      <w:pPr>
        <w:spacing w:after="0" w:line="240" w:lineRule="auto"/>
        <w:ind w:firstLine="709"/>
        <w:rPr>
          <w:sz w:val="24"/>
          <w:szCs w:val="24"/>
        </w:rPr>
      </w:pPr>
      <w:r w:rsidRPr="00C625B5">
        <w:rPr>
          <w:sz w:val="24"/>
          <w:szCs w:val="24"/>
        </w:rPr>
        <w:t>Учреждение культуры вправе отказать в бесплатном посещении мероприятия в случае:</w:t>
      </w:r>
    </w:p>
    <w:p w:rsidR="00C625B5" w:rsidRPr="00C625B5" w:rsidRDefault="00062FB9" w:rsidP="00062FB9">
      <w:pPr>
        <w:spacing w:after="0"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625B5" w:rsidRPr="00C625B5">
        <w:rPr>
          <w:sz w:val="24"/>
          <w:szCs w:val="24"/>
        </w:rPr>
        <w:t>не предоставления необходимых документов или предоставления документов не в полном объеме;</w:t>
      </w:r>
    </w:p>
    <w:p w:rsidR="00C625B5" w:rsidRPr="00C625B5" w:rsidRDefault="00062FB9" w:rsidP="00897846">
      <w:pPr>
        <w:spacing w:after="0"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625B5" w:rsidRPr="00C625B5">
        <w:rPr>
          <w:sz w:val="24"/>
          <w:szCs w:val="24"/>
        </w:rPr>
        <w:t>несоответствия лица, обратившегося в учреждение, к</w:t>
      </w:r>
      <w:r w:rsidR="00897846">
        <w:rPr>
          <w:sz w:val="24"/>
          <w:szCs w:val="24"/>
        </w:rPr>
        <w:t>атегориям Получателей поддержки.</w:t>
      </w:r>
    </w:p>
    <w:p w:rsidR="00897846" w:rsidRDefault="00897846" w:rsidP="001719C5">
      <w:pPr>
        <w:spacing w:after="0" w:line="240" w:lineRule="auto"/>
        <w:ind w:firstLine="851"/>
        <w:rPr>
          <w:sz w:val="24"/>
          <w:szCs w:val="24"/>
        </w:rPr>
      </w:pPr>
    </w:p>
    <w:p w:rsidR="00C625B5" w:rsidRPr="00897846" w:rsidRDefault="00C625B5" w:rsidP="0026732B">
      <w:pPr>
        <w:pStyle w:val="a3"/>
        <w:numPr>
          <w:ilvl w:val="0"/>
          <w:numId w:val="21"/>
        </w:numPr>
        <w:spacing w:after="0" w:line="240" w:lineRule="auto"/>
        <w:jc w:val="center"/>
        <w:rPr>
          <w:rFonts w:eastAsia="Calibri"/>
          <w:color w:val="auto"/>
          <w:sz w:val="24"/>
          <w:szCs w:val="24"/>
          <w:lang w:eastAsia="en-US"/>
        </w:rPr>
      </w:pPr>
      <w:r w:rsidRPr="00897846">
        <w:rPr>
          <w:rFonts w:eastAsia="Calibri"/>
          <w:color w:val="auto"/>
          <w:sz w:val="24"/>
          <w:szCs w:val="24"/>
          <w:lang w:eastAsia="en-US"/>
        </w:rPr>
        <w:t>Порядок предоставления мер поддержки отельным категориям граждан</w:t>
      </w:r>
    </w:p>
    <w:p w:rsidR="00897846" w:rsidRPr="00897846" w:rsidRDefault="00897846" w:rsidP="00897846">
      <w:pPr>
        <w:pStyle w:val="a3"/>
        <w:spacing w:after="0" w:line="240" w:lineRule="auto"/>
        <w:ind w:left="450" w:firstLine="0"/>
        <w:rPr>
          <w:sz w:val="24"/>
          <w:szCs w:val="24"/>
        </w:rPr>
      </w:pPr>
    </w:p>
    <w:p w:rsidR="00C625B5" w:rsidRPr="00C625B5" w:rsidRDefault="00C625B5" w:rsidP="001719C5">
      <w:pPr>
        <w:spacing w:after="0" w:line="240" w:lineRule="auto"/>
        <w:ind w:firstLine="708"/>
        <w:rPr>
          <w:rFonts w:eastAsia="Calibri"/>
          <w:color w:val="auto"/>
          <w:sz w:val="24"/>
          <w:szCs w:val="24"/>
          <w:lang w:eastAsia="en-US"/>
        </w:rPr>
      </w:pPr>
      <w:r w:rsidRPr="00C625B5">
        <w:rPr>
          <w:sz w:val="24"/>
          <w:szCs w:val="24"/>
        </w:rPr>
        <w:t>Бесплатные билеты предоставляются отдельным категориям граждан на льготной основе, на основании соответствующих документов, при предъявлении «QR-кода для подтверждения статуса участника СВО» в мобильном приложении Госуслуги, в рамках установленных квот, непосредственно при обращении Получателя поддержки: в кассах учреждений, сотруднику учреждения, который проверяет подлинность «QR-кода для подтверждения статуса участника СВО» через приложение «Госскан», иных местах реализации билетов,  либо согласно спискам поданным региональным отделением Государственного Фонда «Защитники Отечества» (только для участников СВО и членов их семей), военными комиссариатами и командованием воинских частей; предоставление мер поддержки в электронном виде; проактивный формат предоста</w:t>
      </w:r>
      <w:r w:rsidR="001F25A3">
        <w:rPr>
          <w:sz w:val="24"/>
          <w:szCs w:val="24"/>
        </w:rPr>
        <w:t>вления мер социальной поддержки</w:t>
      </w:r>
      <w:r w:rsidRPr="00C625B5">
        <w:rPr>
          <w:sz w:val="24"/>
          <w:szCs w:val="24"/>
        </w:rPr>
        <w:t>».</w:t>
      </w:r>
      <w:r w:rsidRPr="00C625B5">
        <w:rPr>
          <w:rFonts w:eastAsia="Calibri"/>
          <w:color w:val="auto"/>
          <w:sz w:val="24"/>
          <w:szCs w:val="24"/>
          <w:lang w:eastAsia="en-US"/>
        </w:rPr>
        <w:t xml:space="preserve">           </w:t>
      </w:r>
    </w:p>
    <w:p w:rsidR="00DC5DB7" w:rsidRPr="00603C2C" w:rsidRDefault="00DC5DB7" w:rsidP="00695D68">
      <w:pPr>
        <w:spacing w:after="0" w:line="240" w:lineRule="auto"/>
        <w:rPr>
          <w:sz w:val="24"/>
          <w:szCs w:val="24"/>
        </w:rPr>
      </w:pPr>
    </w:p>
    <w:p w:rsidR="00D72192" w:rsidRPr="000F05F4" w:rsidRDefault="00D72192" w:rsidP="0026732B">
      <w:pPr>
        <w:pStyle w:val="a3"/>
        <w:numPr>
          <w:ilvl w:val="0"/>
          <w:numId w:val="21"/>
        </w:numPr>
        <w:spacing w:after="0" w:line="240" w:lineRule="auto"/>
        <w:jc w:val="center"/>
        <w:outlineLvl w:val="1"/>
        <w:rPr>
          <w:rFonts w:eastAsia="Calibri"/>
          <w:color w:val="auto"/>
          <w:sz w:val="24"/>
          <w:szCs w:val="24"/>
          <w:lang w:eastAsia="en-US"/>
        </w:rPr>
      </w:pPr>
      <w:r w:rsidRPr="000F05F4">
        <w:rPr>
          <w:rFonts w:eastAsia="Calibri"/>
          <w:color w:val="auto"/>
          <w:sz w:val="24"/>
          <w:szCs w:val="24"/>
          <w:lang w:eastAsia="en-US"/>
        </w:rPr>
        <w:t>Взаимодействие по вопросам предоставления мер поддержки и информационное освещение</w:t>
      </w:r>
    </w:p>
    <w:p w:rsidR="00D72192" w:rsidRPr="00D72192" w:rsidRDefault="00D72192" w:rsidP="00D72192">
      <w:pPr>
        <w:spacing w:after="0" w:line="240" w:lineRule="auto"/>
        <w:ind w:firstLine="0"/>
        <w:contextualSpacing/>
        <w:jc w:val="center"/>
        <w:outlineLvl w:val="1"/>
        <w:rPr>
          <w:rFonts w:eastAsia="Calibri"/>
          <w:color w:val="auto"/>
          <w:sz w:val="24"/>
          <w:szCs w:val="24"/>
          <w:lang w:eastAsia="en-US"/>
        </w:rPr>
      </w:pPr>
    </w:p>
    <w:p w:rsidR="00D72192" w:rsidRPr="00D72192" w:rsidRDefault="00D72192" w:rsidP="00D72192">
      <w:pPr>
        <w:spacing w:after="0" w:line="240" w:lineRule="auto"/>
        <w:contextualSpacing/>
        <w:rPr>
          <w:rFonts w:eastAsia="Calibri"/>
          <w:color w:val="auto"/>
          <w:sz w:val="24"/>
          <w:szCs w:val="24"/>
          <w:lang w:eastAsia="en-US"/>
        </w:rPr>
      </w:pPr>
      <w:r>
        <w:rPr>
          <w:rFonts w:eastAsia="Calibri"/>
          <w:color w:val="auto"/>
          <w:sz w:val="24"/>
          <w:szCs w:val="24"/>
          <w:lang w:eastAsia="en-US"/>
        </w:rPr>
        <w:t xml:space="preserve">- </w:t>
      </w:r>
      <w:r w:rsidRPr="00D72192">
        <w:rPr>
          <w:rFonts w:eastAsia="Calibri"/>
          <w:color w:val="auto"/>
          <w:sz w:val="24"/>
          <w:szCs w:val="24"/>
          <w:lang w:eastAsia="en-US"/>
        </w:rPr>
        <w:t xml:space="preserve">По вопросам предоставления мер поддержки участникам СВО и членам их семей учреждениям культуры необходимо осуществлять взаимодействие с региональными отделениями Государственного Фонда «Защитники Отечества», военными комиссариатами и командованиями воинских частей, имеющих сведения об участниках СВО и членах их семей. </w:t>
      </w:r>
    </w:p>
    <w:p w:rsidR="00D72192" w:rsidRPr="00D72192" w:rsidRDefault="000F05F4" w:rsidP="000F05F4">
      <w:pPr>
        <w:spacing w:after="0" w:line="240" w:lineRule="auto"/>
        <w:contextualSpacing/>
        <w:rPr>
          <w:rFonts w:eastAsia="Calibri"/>
          <w:color w:val="auto"/>
          <w:sz w:val="24"/>
          <w:szCs w:val="24"/>
          <w:lang w:eastAsia="en-US"/>
        </w:rPr>
      </w:pPr>
      <w:r>
        <w:rPr>
          <w:rFonts w:eastAsia="Calibri"/>
          <w:color w:val="auto"/>
          <w:sz w:val="24"/>
          <w:szCs w:val="24"/>
          <w:lang w:eastAsia="en-US"/>
        </w:rPr>
        <w:t xml:space="preserve">- </w:t>
      </w:r>
      <w:r w:rsidR="00D72192" w:rsidRPr="00D72192">
        <w:rPr>
          <w:rFonts w:eastAsia="Calibri"/>
          <w:color w:val="auto"/>
          <w:sz w:val="24"/>
          <w:szCs w:val="24"/>
          <w:lang w:eastAsia="en-US"/>
        </w:rPr>
        <w:t xml:space="preserve">Порядок взаимодействия с региональными отделениями Государственного Фонда «Защитники Отечества», военными комиссариатами и командованием воинских частей устанавливается непосредственно учреждением по согласованию с указанными организациями. </w:t>
      </w:r>
    </w:p>
    <w:p w:rsidR="00D72192" w:rsidRPr="00D72192" w:rsidRDefault="000F05F4" w:rsidP="000F05F4">
      <w:pPr>
        <w:spacing w:after="0" w:line="240" w:lineRule="auto"/>
        <w:contextualSpacing/>
        <w:rPr>
          <w:rFonts w:eastAsia="Calibri"/>
          <w:color w:val="auto"/>
          <w:sz w:val="24"/>
          <w:szCs w:val="24"/>
          <w:lang w:eastAsia="en-US"/>
        </w:rPr>
      </w:pPr>
      <w:r>
        <w:rPr>
          <w:rFonts w:eastAsia="Calibri"/>
          <w:color w:val="auto"/>
          <w:sz w:val="24"/>
          <w:szCs w:val="24"/>
          <w:lang w:eastAsia="en-US"/>
        </w:rPr>
        <w:t xml:space="preserve">- </w:t>
      </w:r>
      <w:r w:rsidR="00D72192" w:rsidRPr="00D72192">
        <w:rPr>
          <w:rFonts w:eastAsia="Calibri"/>
          <w:color w:val="auto"/>
          <w:sz w:val="24"/>
          <w:szCs w:val="24"/>
          <w:lang w:eastAsia="en-US"/>
        </w:rPr>
        <w:t>Информация о мероприятиях, датах и местах их проведения, адресах организаций культуры и их репертуаре, необходимо размещать на официальном сайте учреждения, билетных кассах или иных местах реализации билетов, а также направлять в рамках взаимодействия в региональные отделения Государственного фонда «Защитники Отечества», военные комиссариаты, командованию воинских частей.</w:t>
      </w:r>
    </w:p>
    <w:p w:rsidR="00D72192" w:rsidRPr="00D72192" w:rsidRDefault="00D72192" w:rsidP="000F05F4">
      <w:pPr>
        <w:spacing w:after="0" w:line="240" w:lineRule="auto"/>
        <w:ind w:left="992" w:hanging="953"/>
        <w:contextualSpacing/>
        <w:jc w:val="center"/>
        <w:rPr>
          <w:rFonts w:eastAsia="Calibri"/>
          <w:color w:val="auto"/>
          <w:sz w:val="24"/>
          <w:szCs w:val="24"/>
          <w:lang w:eastAsia="en-US"/>
        </w:rPr>
      </w:pPr>
    </w:p>
    <w:p w:rsidR="00D72192" w:rsidRPr="00D72192" w:rsidRDefault="00D72192" w:rsidP="0026732B">
      <w:pPr>
        <w:numPr>
          <w:ilvl w:val="0"/>
          <w:numId w:val="21"/>
        </w:numPr>
        <w:spacing w:after="1" w:line="360" w:lineRule="auto"/>
        <w:ind w:left="360" w:hanging="68"/>
        <w:contextualSpacing/>
        <w:jc w:val="center"/>
        <w:outlineLvl w:val="1"/>
        <w:rPr>
          <w:rFonts w:eastAsia="Calibri"/>
          <w:color w:val="auto"/>
          <w:sz w:val="24"/>
          <w:szCs w:val="24"/>
          <w:lang w:eastAsia="en-US"/>
        </w:rPr>
      </w:pPr>
      <w:r w:rsidRPr="00D72192">
        <w:rPr>
          <w:rFonts w:eastAsia="Calibri"/>
          <w:color w:val="auto"/>
          <w:sz w:val="24"/>
          <w:szCs w:val="24"/>
          <w:lang w:eastAsia="en-US"/>
        </w:rPr>
        <w:t>Иные вопросы Порядка</w:t>
      </w:r>
    </w:p>
    <w:p w:rsidR="00D72192" w:rsidRPr="00D72192" w:rsidRDefault="00D72192" w:rsidP="000F05F4">
      <w:pPr>
        <w:spacing w:after="0" w:line="240" w:lineRule="auto"/>
        <w:ind w:firstLine="709"/>
        <w:contextualSpacing/>
        <w:outlineLvl w:val="1"/>
        <w:rPr>
          <w:rFonts w:eastAsia="Calibri"/>
          <w:color w:val="auto"/>
          <w:sz w:val="24"/>
          <w:szCs w:val="24"/>
          <w:lang w:eastAsia="en-US"/>
        </w:rPr>
      </w:pPr>
      <w:r w:rsidRPr="00D72192">
        <w:rPr>
          <w:rFonts w:eastAsia="Calibri"/>
          <w:color w:val="auto"/>
          <w:sz w:val="24"/>
          <w:szCs w:val="24"/>
          <w:lang w:eastAsia="en-US"/>
        </w:rPr>
        <w:lastRenderedPageBreak/>
        <w:t>Учреждения вправе устанавливать дополнительные меры поддержки и условия их предоставления, обеспечивая единый порядок предоставления таких мер, не противоречащий законодательству Российской Федерации и Сахалинской области, а также требованиям актов органов местного самоуправления Сахалинской области.</w:t>
      </w:r>
    </w:p>
    <w:p w:rsidR="00D72192" w:rsidRPr="00D72192" w:rsidRDefault="00D72192" w:rsidP="000F05F4">
      <w:pPr>
        <w:spacing w:after="0" w:line="240" w:lineRule="auto"/>
        <w:ind w:firstLine="709"/>
        <w:contextualSpacing/>
        <w:outlineLvl w:val="1"/>
        <w:rPr>
          <w:rFonts w:eastAsia="Calibri"/>
          <w:color w:val="auto"/>
          <w:sz w:val="24"/>
          <w:szCs w:val="24"/>
          <w:lang w:eastAsia="en-US"/>
        </w:rPr>
      </w:pPr>
    </w:p>
    <w:p w:rsidR="00D72192" w:rsidRPr="00D72192" w:rsidRDefault="00D72192" w:rsidP="00D72192">
      <w:pPr>
        <w:spacing w:after="1" w:line="360" w:lineRule="auto"/>
        <w:ind w:firstLine="709"/>
        <w:contextualSpacing/>
        <w:outlineLvl w:val="1"/>
        <w:rPr>
          <w:rFonts w:eastAsia="Calibri"/>
          <w:color w:val="auto"/>
          <w:szCs w:val="28"/>
          <w:lang w:eastAsia="en-US"/>
        </w:rPr>
      </w:pPr>
    </w:p>
    <w:p w:rsidR="00D72192" w:rsidRDefault="00D72192" w:rsidP="00D72192">
      <w:pPr>
        <w:spacing w:after="1" w:line="360" w:lineRule="auto"/>
        <w:ind w:firstLine="709"/>
        <w:contextualSpacing/>
        <w:outlineLvl w:val="1"/>
        <w:rPr>
          <w:rFonts w:eastAsia="Calibri"/>
          <w:color w:val="auto"/>
          <w:szCs w:val="28"/>
          <w:lang w:eastAsia="en-US"/>
        </w:rPr>
      </w:pPr>
    </w:p>
    <w:p w:rsidR="00BE095D" w:rsidRDefault="00BE095D" w:rsidP="00D72192">
      <w:pPr>
        <w:spacing w:after="1" w:line="360" w:lineRule="auto"/>
        <w:ind w:firstLine="709"/>
        <w:contextualSpacing/>
        <w:outlineLvl w:val="1"/>
        <w:rPr>
          <w:rFonts w:eastAsia="Calibri"/>
          <w:color w:val="auto"/>
          <w:szCs w:val="28"/>
          <w:lang w:eastAsia="en-US"/>
        </w:rPr>
      </w:pPr>
    </w:p>
    <w:p w:rsidR="00BE095D" w:rsidRDefault="00BE095D" w:rsidP="00D72192">
      <w:pPr>
        <w:spacing w:after="1" w:line="360" w:lineRule="auto"/>
        <w:ind w:firstLine="709"/>
        <w:contextualSpacing/>
        <w:outlineLvl w:val="1"/>
        <w:rPr>
          <w:rFonts w:eastAsia="Calibri"/>
          <w:color w:val="auto"/>
          <w:szCs w:val="28"/>
          <w:lang w:eastAsia="en-US"/>
        </w:rPr>
      </w:pPr>
    </w:p>
    <w:p w:rsidR="00BE095D" w:rsidRDefault="00BE095D" w:rsidP="00D72192">
      <w:pPr>
        <w:spacing w:after="1" w:line="360" w:lineRule="auto"/>
        <w:ind w:firstLine="709"/>
        <w:contextualSpacing/>
        <w:outlineLvl w:val="1"/>
        <w:rPr>
          <w:rFonts w:eastAsia="Calibri"/>
          <w:color w:val="auto"/>
          <w:szCs w:val="28"/>
          <w:lang w:eastAsia="en-US"/>
        </w:rPr>
      </w:pPr>
    </w:p>
    <w:p w:rsidR="00BE095D" w:rsidRDefault="00BE095D" w:rsidP="00D72192">
      <w:pPr>
        <w:spacing w:after="1" w:line="360" w:lineRule="auto"/>
        <w:ind w:firstLine="709"/>
        <w:contextualSpacing/>
        <w:outlineLvl w:val="1"/>
        <w:rPr>
          <w:rFonts w:eastAsia="Calibri"/>
          <w:color w:val="auto"/>
          <w:szCs w:val="28"/>
          <w:lang w:eastAsia="en-US"/>
        </w:rPr>
      </w:pPr>
    </w:p>
    <w:p w:rsidR="00BE095D" w:rsidRDefault="00BE095D" w:rsidP="00D72192">
      <w:pPr>
        <w:spacing w:after="1" w:line="360" w:lineRule="auto"/>
        <w:ind w:firstLine="709"/>
        <w:contextualSpacing/>
        <w:outlineLvl w:val="1"/>
        <w:rPr>
          <w:rFonts w:eastAsia="Calibri"/>
          <w:color w:val="auto"/>
          <w:szCs w:val="28"/>
          <w:lang w:eastAsia="en-US"/>
        </w:rPr>
      </w:pPr>
    </w:p>
    <w:p w:rsidR="00BE095D" w:rsidRDefault="00BE095D" w:rsidP="00D72192">
      <w:pPr>
        <w:spacing w:after="1" w:line="360" w:lineRule="auto"/>
        <w:ind w:firstLine="709"/>
        <w:contextualSpacing/>
        <w:outlineLvl w:val="1"/>
        <w:rPr>
          <w:rFonts w:eastAsia="Calibri"/>
          <w:color w:val="auto"/>
          <w:szCs w:val="28"/>
          <w:lang w:eastAsia="en-US"/>
        </w:rPr>
      </w:pPr>
    </w:p>
    <w:p w:rsidR="00BE095D" w:rsidRDefault="00BE095D" w:rsidP="00D72192">
      <w:pPr>
        <w:spacing w:after="1" w:line="360" w:lineRule="auto"/>
        <w:ind w:firstLine="709"/>
        <w:contextualSpacing/>
        <w:outlineLvl w:val="1"/>
        <w:rPr>
          <w:rFonts w:eastAsia="Calibri"/>
          <w:color w:val="auto"/>
          <w:szCs w:val="28"/>
          <w:lang w:eastAsia="en-US"/>
        </w:rPr>
      </w:pPr>
    </w:p>
    <w:p w:rsidR="00BE095D" w:rsidRDefault="00BE095D" w:rsidP="00D72192">
      <w:pPr>
        <w:spacing w:after="1" w:line="360" w:lineRule="auto"/>
        <w:ind w:firstLine="709"/>
        <w:contextualSpacing/>
        <w:outlineLvl w:val="1"/>
        <w:rPr>
          <w:rFonts w:eastAsia="Calibri"/>
          <w:color w:val="auto"/>
          <w:szCs w:val="28"/>
          <w:lang w:eastAsia="en-US"/>
        </w:rPr>
      </w:pPr>
    </w:p>
    <w:p w:rsidR="00BE095D" w:rsidRDefault="00BE095D" w:rsidP="00D72192">
      <w:pPr>
        <w:spacing w:after="1" w:line="360" w:lineRule="auto"/>
        <w:ind w:firstLine="709"/>
        <w:contextualSpacing/>
        <w:outlineLvl w:val="1"/>
        <w:rPr>
          <w:rFonts w:eastAsia="Calibri"/>
          <w:color w:val="auto"/>
          <w:szCs w:val="28"/>
          <w:lang w:eastAsia="en-US"/>
        </w:rPr>
      </w:pPr>
    </w:p>
    <w:p w:rsidR="00BE095D" w:rsidRDefault="00BE095D" w:rsidP="00D72192">
      <w:pPr>
        <w:spacing w:after="1" w:line="360" w:lineRule="auto"/>
        <w:ind w:firstLine="709"/>
        <w:contextualSpacing/>
        <w:outlineLvl w:val="1"/>
        <w:rPr>
          <w:rFonts w:eastAsia="Calibri"/>
          <w:color w:val="auto"/>
          <w:szCs w:val="28"/>
          <w:lang w:eastAsia="en-US"/>
        </w:rPr>
      </w:pPr>
    </w:p>
    <w:p w:rsidR="00BE095D" w:rsidRDefault="00BE095D" w:rsidP="00D72192">
      <w:pPr>
        <w:spacing w:after="1" w:line="360" w:lineRule="auto"/>
        <w:ind w:firstLine="709"/>
        <w:contextualSpacing/>
        <w:outlineLvl w:val="1"/>
        <w:rPr>
          <w:rFonts w:eastAsia="Calibri"/>
          <w:color w:val="auto"/>
          <w:szCs w:val="28"/>
          <w:lang w:eastAsia="en-US"/>
        </w:rPr>
      </w:pPr>
    </w:p>
    <w:p w:rsidR="00BE095D" w:rsidRDefault="00BE095D" w:rsidP="00D72192">
      <w:pPr>
        <w:spacing w:after="1" w:line="360" w:lineRule="auto"/>
        <w:ind w:firstLine="709"/>
        <w:contextualSpacing/>
        <w:outlineLvl w:val="1"/>
        <w:rPr>
          <w:rFonts w:eastAsia="Calibri"/>
          <w:color w:val="auto"/>
          <w:szCs w:val="28"/>
          <w:lang w:eastAsia="en-US"/>
        </w:rPr>
      </w:pPr>
    </w:p>
    <w:p w:rsidR="00BE095D" w:rsidRDefault="00BE095D" w:rsidP="00D72192">
      <w:pPr>
        <w:spacing w:after="1" w:line="360" w:lineRule="auto"/>
        <w:ind w:firstLine="709"/>
        <w:contextualSpacing/>
        <w:outlineLvl w:val="1"/>
        <w:rPr>
          <w:rFonts w:eastAsia="Calibri"/>
          <w:color w:val="auto"/>
          <w:szCs w:val="28"/>
          <w:lang w:eastAsia="en-US"/>
        </w:rPr>
      </w:pPr>
    </w:p>
    <w:p w:rsidR="00BE095D" w:rsidRDefault="00BE095D" w:rsidP="00D72192">
      <w:pPr>
        <w:spacing w:after="1" w:line="360" w:lineRule="auto"/>
        <w:ind w:firstLine="709"/>
        <w:contextualSpacing/>
        <w:outlineLvl w:val="1"/>
        <w:rPr>
          <w:rFonts w:eastAsia="Calibri"/>
          <w:color w:val="auto"/>
          <w:szCs w:val="28"/>
          <w:lang w:eastAsia="en-US"/>
        </w:rPr>
      </w:pPr>
    </w:p>
    <w:p w:rsidR="00BE095D" w:rsidRDefault="00BE095D" w:rsidP="00D72192">
      <w:pPr>
        <w:spacing w:after="1" w:line="360" w:lineRule="auto"/>
        <w:ind w:firstLine="709"/>
        <w:contextualSpacing/>
        <w:outlineLvl w:val="1"/>
        <w:rPr>
          <w:rFonts w:eastAsia="Calibri"/>
          <w:color w:val="auto"/>
          <w:szCs w:val="28"/>
          <w:lang w:eastAsia="en-US"/>
        </w:rPr>
      </w:pPr>
    </w:p>
    <w:p w:rsidR="00BE095D" w:rsidRDefault="00BE095D" w:rsidP="00D72192">
      <w:pPr>
        <w:spacing w:after="1" w:line="360" w:lineRule="auto"/>
        <w:ind w:firstLine="709"/>
        <w:contextualSpacing/>
        <w:outlineLvl w:val="1"/>
        <w:rPr>
          <w:rFonts w:eastAsia="Calibri"/>
          <w:color w:val="auto"/>
          <w:szCs w:val="28"/>
          <w:lang w:eastAsia="en-US"/>
        </w:rPr>
      </w:pPr>
    </w:p>
    <w:p w:rsidR="00BE095D" w:rsidRDefault="00BE095D" w:rsidP="00D72192">
      <w:pPr>
        <w:spacing w:after="1" w:line="360" w:lineRule="auto"/>
        <w:ind w:firstLine="709"/>
        <w:contextualSpacing/>
        <w:outlineLvl w:val="1"/>
        <w:rPr>
          <w:rFonts w:eastAsia="Calibri"/>
          <w:color w:val="auto"/>
          <w:szCs w:val="28"/>
          <w:lang w:eastAsia="en-US"/>
        </w:rPr>
      </w:pPr>
    </w:p>
    <w:p w:rsidR="00BE095D" w:rsidRDefault="00BE095D" w:rsidP="00D72192">
      <w:pPr>
        <w:spacing w:after="1" w:line="360" w:lineRule="auto"/>
        <w:ind w:firstLine="709"/>
        <w:contextualSpacing/>
        <w:outlineLvl w:val="1"/>
        <w:rPr>
          <w:rFonts w:eastAsia="Calibri"/>
          <w:color w:val="auto"/>
          <w:szCs w:val="28"/>
          <w:lang w:eastAsia="en-US"/>
        </w:rPr>
      </w:pPr>
    </w:p>
    <w:p w:rsidR="00BE095D" w:rsidRDefault="00BE095D" w:rsidP="00D72192">
      <w:pPr>
        <w:spacing w:after="1" w:line="360" w:lineRule="auto"/>
        <w:ind w:firstLine="709"/>
        <w:contextualSpacing/>
        <w:outlineLvl w:val="1"/>
        <w:rPr>
          <w:rFonts w:eastAsia="Calibri"/>
          <w:color w:val="auto"/>
          <w:szCs w:val="28"/>
          <w:lang w:eastAsia="en-US"/>
        </w:rPr>
      </w:pPr>
    </w:p>
    <w:p w:rsidR="00BE095D" w:rsidRDefault="00BE095D" w:rsidP="00D72192">
      <w:pPr>
        <w:spacing w:after="1" w:line="360" w:lineRule="auto"/>
        <w:ind w:firstLine="709"/>
        <w:contextualSpacing/>
        <w:outlineLvl w:val="1"/>
        <w:rPr>
          <w:rFonts w:eastAsia="Calibri"/>
          <w:color w:val="auto"/>
          <w:szCs w:val="28"/>
          <w:lang w:eastAsia="en-US"/>
        </w:rPr>
      </w:pPr>
    </w:p>
    <w:p w:rsidR="00BE095D" w:rsidRDefault="00BE095D" w:rsidP="00D72192">
      <w:pPr>
        <w:spacing w:after="1" w:line="360" w:lineRule="auto"/>
        <w:ind w:firstLine="709"/>
        <w:contextualSpacing/>
        <w:outlineLvl w:val="1"/>
        <w:rPr>
          <w:rFonts w:eastAsia="Calibri"/>
          <w:color w:val="auto"/>
          <w:szCs w:val="28"/>
          <w:lang w:eastAsia="en-US"/>
        </w:rPr>
      </w:pPr>
    </w:p>
    <w:p w:rsidR="00BE095D" w:rsidRDefault="00BE095D" w:rsidP="00D72192">
      <w:pPr>
        <w:spacing w:after="1" w:line="360" w:lineRule="auto"/>
        <w:ind w:firstLine="709"/>
        <w:contextualSpacing/>
        <w:outlineLvl w:val="1"/>
        <w:rPr>
          <w:rFonts w:eastAsia="Calibri"/>
          <w:color w:val="auto"/>
          <w:szCs w:val="28"/>
          <w:lang w:eastAsia="en-US"/>
        </w:rPr>
      </w:pPr>
    </w:p>
    <w:p w:rsidR="00BE095D" w:rsidRDefault="00BE095D" w:rsidP="00D72192">
      <w:pPr>
        <w:spacing w:after="1" w:line="360" w:lineRule="auto"/>
        <w:ind w:firstLine="709"/>
        <w:contextualSpacing/>
        <w:outlineLvl w:val="1"/>
        <w:rPr>
          <w:rFonts w:eastAsia="Calibri"/>
          <w:color w:val="auto"/>
          <w:szCs w:val="28"/>
          <w:lang w:eastAsia="en-US"/>
        </w:rPr>
      </w:pPr>
    </w:p>
    <w:p w:rsidR="00BE095D" w:rsidRDefault="00BE095D" w:rsidP="00D72192">
      <w:pPr>
        <w:spacing w:after="1" w:line="360" w:lineRule="auto"/>
        <w:ind w:firstLine="709"/>
        <w:contextualSpacing/>
        <w:outlineLvl w:val="1"/>
        <w:rPr>
          <w:rFonts w:eastAsia="Calibri"/>
          <w:color w:val="auto"/>
          <w:szCs w:val="28"/>
          <w:lang w:eastAsia="en-US"/>
        </w:rPr>
      </w:pPr>
    </w:p>
    <w:p w:rsidR="00BE095D" w:rsidRDefault="00BE095D" w:rsidP="00D72192">
      <w:pPr>
        <w:spacing w:after="1" w:line="360" w:lineRule="auto"/>
        <w:ind w:firstLine="709"/>
        <w:contextualSpacing/>
        <w:outlineLvl w:val="1"/>
        <w:rPr>
          <w:rFonts w:eastAsia="Calibri"/>
          <w:color w:val="auto"/>
          <w:szCs w:val="28"/>
          <w:lang w:eastAsia="en-US"/>
        </w:rPr>
      </w:pPr>
    </w:p>
    <w:p w:rsidR="00BE095D" w:rsidRDefault="00BE095D" w:rsidP="00D72192">
      <w:pPr>
        <w:spacing w:after="1" w:line="360" w:lineRule="auto"/>
        <w:ind w:firstLine="709"/>
        <w:contextualSpacing/>
        <w:outlineLvl w:val="1"/>
        <w:rPr>
          <w:rFonts w:eastAsia="Calibri"/>
          <w:color w:val="auto"/>
          <w:szCs w:val="28"/>
          <w:lang w:eastAsia="en-US"/>
        </w:rPr>
      </w:pPr>
    </w:p>
    <w:p w:rsidR="00D72192" w:rsidRDefault="00D72192" w:rsidP="00D72192">
      <w:pPr>
        <w:spacing w:after="1" w:line="360" w:lineRule="auto"/>
        <w:ind w:firstLine="0"/>
        <w:contextualSpacing/>
        <w:jc w:val="left"/>
        <w:outlineLvl w:val="1"/>
        <w:rPr>
          <w:rFonts w:eastAsia="Calibri"/>
          <w:b/>
          <w:color w:val="auto"/>
          <w:szCs w:val="28"/>
          <w:lang w:eastAsia="en-US"/>
        </w:rPr>
      </w:pPr>
    </w:p>
    <w:p w:rsidR="00D72192" w:rsidRPr="00D72192" w:rsidRDefault="00D72192" w:rsidP="00D72192">
      <w:pPr>
        <w:spacing w:after="1" w:line="220" w:lineRule="auto"/>
        <w:ind w:left="6096" w:firstLine="0"/>
        <w:outlineLvl w:val="1"/>
        <w:rPr>
          <w:rFonts w:eastAsia="Calibri"/>
          <w:color w:val="auto"/>
          <w:sz w:val="24"/>
          <w:szCs w:val="24"/>
          <w:lang w:eastAsia="en-US"/>
        </w:rPr>
      </w:pPr>
      <w:r w:rsidRPr="00D72192">
        <w:rPr>
          <w:rFonts w:eastAsia="Calibri"/>
          <w:color w:val="auto"/>
          <w:sz w:val="24"/>
          <w:szCs w:val="24"/>
          <w:lang w:eastAsia="en-US"/>
        </w:rPr>
        <w:t>Приложение № 1</w:t>
      </w:r>
    </w:p>
    <w:p w:rsidR="00062FB9" w:rsidRPr="00062FB9" w:rsidRDefault="00062FB9" w:rsidP="00062FB9">
      <w:pPr>
        <w:tabs>
          <w:tab w:val="left" w:pos="6036"/>
        </w:tabs>
        <w:spacing w:after="1" w:line="220" w:lineRule="auto"/>
        <w:ind w:left="6096" w:hanging="2835"/>
        <w:rPr>
          <w:rFonts w:eastAsia="Calibri"/>
          <w:color w:val="auto"/>
          <w:sz w:val="24"/>
          <w:szCs w:val="24"/>
          <w:lang w:eastAsia="en-US"/>
        </w:rPr>
      </w:pPr>
      <w:r>
        <w:rPr>
          <w:rFonts w:eastAsia="Calibri"/>
          <w:color w:val="auto"/>
          <w:sz w:val="24"/>
          <w:szCs w:val="24"/>
          <w:lang w:eastAsia="en-US"/>
        </w:rPr>
        <w:tab/>
        <w:t xml:space="preserve"> к </w:t>
      </w:r>
      <w:r w:rsidRPr="00062FB9">
        <w:rPr>
          <w:rFonts w:eastAsia="Calibri"/>
          <w:color w:val="auto"/>
          <w:sz w:val="24"/>
          <w:szCs w:val="24"/>
          <w:lang w:eastAsia="en-US"/>
        </w:rPr>
        <w:t>Порядк</w:t>
      </w:r>
      <w:r>
        <w:rPr>
          <w:rFonts w:eastAsia="Calibri"/>
          <w:color w:val="auto"/>
          <w:sz w:val="24"/>
          <w:szCs w:val="24"/>
          <w:lang w:eastAsia="en-US"/>
        </w:rPr>
        <w:t>у</w:t>
      </w:r>
      <w:r w:rsidRPr="00062FB9">
        <w:rPr>
          <w:rFonts w:eastAsia="Calibri"/>
          <w:color w:val="auto"/>
          <w:sz w:val="24"/>
          <w:szCs w:val="24"/>
          <w:lang w:eastAsia="en-US"/>
        </w:rPr>
        <w:t xml:space="preserve"> мер</w:t>
      </w:r>
      <w:r>
        <w:rPr>
          <w:rFonts w:eastAsia="Calibri"/>
          <w:color w:val="auto"/>
          <w:sz w:val="24"/>
          <w:szCs w:val="24"/>
          <w:lang w:eastAsia="en-US"/>
        </w:rPr>
        <w:t xml:space="preserve"> </w:t>
      </w:r>
      <w:r w:rsidRPr="00062FB9">
        <w:rPr>
          <w:rFonts w:eastAsia="Calibri"/>
          <w:color w:val="auto"/>
          <w:sz w:val="24"/>
          <w:szCs w:val="24"/>
          <w:lang w:eastAsia="en-US"/>
        </w:rPr>
        <w:t>поддержки для отдельных</w:t>
      </w:r>
      <w:r>
        <w:rPr>
          <w:rFonts w:eastAsia="Calibri"/>
          <w:color w:val="auto"/>
          <w:sz w:val="24"/>
          <w:szCs w:val="24"/>
          <w:lang w:eastAsia="en-US"/>
        </w:rPr>
        <w:t xml:space="preserve"> </w:t>
      </w:r>
      <w:r w:rsidRPr="00062FB9">
        <w:rPr>
          <w:rFonts w:eastAsia="Calibri"/>
          <w:color w:val="auto"/>
          <w:sz w:val="24"/>
          <w:szCs w:val="24"/>
          <w:lang w:eastAsia="en-US"/>
        </w:rPr>
        <w:t>категорий граждан на территории</w:t>
      </w:r>
      <w:r>
        <w:rPr>
          <w:rFonts w:eastAsia="Calibri"/>
          <w:color w:val="auto"/>
          <w:sz w:val="24"/>
          <w:szCs w:val="24"/>
          <w:lang w:eastAsia="en-US"/>
        </w:rPr>
        <w:t xml:space="preserve"> </w:t>
      </w:r>
      <w:r w:rsidRPr="00062FB9">
        <w:rPr>
          <w:rFonts w:eastAsia="Calibri"/>
          <w:color w:val="auto"/>
          <w:sz w:val="24"/>
          <w:szCs w:val="24"/>
          <w:lang w:eastAsia="en-US"/>
        </w:rPr>
        <w:t>Макаровского муниципального</w:t>
      </w:r>
      <w:r>
        <w:rPr>
          <w:rFonts w:eastAsia="Calibri"/>
          <w:color w:val="auto"/>
          <w:sz w:val="24"/>
          <w:szCs w:val="24"/>
          <w:lang w:eastAsia="en-US"/>
        </w:rPr>
        <w:t xml:space="preserve"> </w:t>
      </w:r>
      <w:r w:rsidRPr="00062FB9">
        <w:rPr>
          <w:rFonts w:eastAsia="Calibri"/>
          <w:color w:val="auto"/>
          <w:sz w:val="24"/>
          <w:szCs w:val="24"/>
          <w:lang w:eastAsia="en-US"/>
        </w:rPr>
        <w:t>округа Сахалинской области</w:t>
      </w:r>
    </w:p>
    <w:p w:rsidR="00D72192" w:rsidRPr="00D72192" w:rsidRDefault="00D72192" w:rsidP="00062FB9">
      <w:pPr>
        <w:tabs>
          <w:tab w:val="left" w:pos="6036"/>
        </w:tabs>
        <w:spacing w:after="1" w:line="220" w:lineRule="auto"/>
        <w:ind w:firstLine="540"/>
        <w:rPr>
          <w:rFonts w:eastAsia="Calibri"/>
          <w:color w:val="auto"/>
          <w:sz w:val="24"/>
          <w:szCs w:val="24"/>
          <w:lang w:eastAsia="en-US"/>
        </w:rPr>
      </w:pPr>
    </w:p>
    <w:p w:rsidR="000F05F4" w:rsidRDefault="00D72192" w:rsidP="000F05F4">
      <w:pPr>
        <w:keepNext/>
        <w:keepLines/>
        <w:tabs>
          <w:tab w:val="left" w:pos="2314"/>
          <w:tab w:val="left" w:pos="3553"/>
          <w:tab w:val="left" w:pos="4361"/>
          <w:tab w:val="left" w:pos="6089"/>
          <w:tab w:val="left" w:pos="7996"/>
        </w:tabs>
        <w:spacing w:after="0" w:line="259" w:lineRule="auto"/>
        <w:ind w:right="50" w:firstLine="0"/>
        <w:jc w:val="center"/>
        <w:outlineLvl w:val="0"/>
        <w:rPr>
          <w:color w:val="2F5496"/>
          <w:spacing w:val="-4"/>
          <w:sz w:val="24"/>
          <w:szCs w:val="24"/>
          <w:lang w:eastAsia="en-US"/>
        </w:rPr>
      </w:pPr>
      <w:r w:rsidRPr="00D72192">
        <w:rPr>
          <w:color w:val="2F5496"/>
          <w:spacing w:val="-2"/>
          <w:sz w:val="24"/>
          <w:szCs w:val="24"/>
          <w:lang w:eastAsia="en-US"/>
        </w:rPr>
        <w:t>Рекомендуемый</w:t>
      </w:r>
      <w:r w:rsidR="000F05F4">
        <w:rPr>
          <w:color w:val="2F5496"/>
          <w:sz w:val="24"/>
          <w:szCs w:val="24"/>
          <w:lang w:eastAsia="en-US"/>
        </w:rPr>
        <w:t xml:space="preserve"> </w:t>
      </w:r>
      <w:r w:rsidRPr="00D72192">
        <w:rPr>
          <w:color w:val="2F5496"/>
          <w:spacing w:val="-2"/>
          <w:sz w:val="24"/>
          <w:szCs w:val="24"/>
          <w:lang w:eastAsia="en-US"/>
        </w:rPr>
        <w:t>образец</w:t>
      </w:r>
    </w:p>
    <w:p w:rsidR="00D72192" w:rsidRPr="00D72192" w:rsidRDefault="00D72192" w:rsidP="000F05F4">
      <w:pPr>
        <w:keepNext/>
        <w:keepLines/>
        <w:tabs>
          <w:tab w:val="left" w:pos="2314"/>
          <w:tab w:val="left" w:pos="3553"/>
          <w:tab w:val="left" w:pos="4361"/>
          <w:tab w:val="left" w:pos="6089"/>
          <w:tab w:val="left" w:pos="7996"/>
        </w:tabs>
        <w:spacing w:after="0" w:line="259" w:lineRule="auto"/>
        <w:ind w:right="50" w:firstLine="0"/>
        <w:jc w:val="center"/>
        <w:outlineLvl w:val="0"/>
        <w:rPr>
          <w:color w:val="2F5496"/>
          <w:sz w:val="24"/>
          <w:szCs w:val="24"/>
          <w:lang w:eastAsia="en-US"/>
        </w:rPr>
      </w:pPr>
      <w:r w:rsidRPr="00D72192">
        <w:rPr>
          <w:color w:val="2F5496"/>
          <w:spacing w:val="-4"/>
          <w:sz w:val="24"/>
          <w:szCs w:val="24"/>
          <w:lang w:eastAsia="en-US"/>
        </w:rPr>
        <w:t>(для</w:t>
      </w:r>
      <w:r w:rsidR="000F05F4">
        <w:rPr>
          <w:color w:val="2F5496"/>
          <w:sz w:val="24"/>
          <w:szCs w:val="24"/>
          <w:lang w:eastAsia="en-US"/>
        </w:rPr>
        <w:t xml:space="preserve"> </w:t>
      </w:r>
      <w:r w:rsidRPr="00D72192">
        <w:rPr>
          <w:color w:val="2F5496"/>
          <w:spacing w:val="-2"/>
          <w:sz w:val="24"/>
          <w:szCs w:val="24"/>
          <w:lang w:eastAsia="en-US"/>
        </w:rPr>
        <w:t>участников</w:t>
      </w:r>
      <w:r w:rsidR="000F05F4">
        <w:rPr>
          <w:color w:val="2F5496"/>
          <w:sz w:val="24"/>
          <w:szCs w:val="24"/>
          <w:lang w:eastAsia="en-US"/>
        </w:rPr>
        <w:t xml:space="preserve"> </w:t>
      </w:r>
      <w:r w:rsidRPr="00D72192">
        <w:rPr>
          <w:color w:val="2F5496"/>
          <w:spacing w:val="-2"/>
          <w:sz w:val="24"/>
          <w:szCs w:val="24"/>
          <w:lang w:eastAsia="en-US"/>
        </w:rPr>
        <w:t>специальной</w:t>
      </w:r>
      <w:r w:rsidR="000F05F4">
        <w:rPr>
          <w:color w:val="2F5496"/>
          <w:sz w:val="24"/>
          <w:szCs w:val="24"/>
          <w:lang w:eastAsia="en-US"/>
        </w:rPr>
        <w:t xml:space="preserve"> </w:t>
      </w:r>
      <w:r w:rsidRPr="00D72192">
        <w:rPr>
          <w:color w:val="2F5496"/>
          <w:spacing w:val="-2"/>
          <w:sz w:val="24"/>
          <w:szCs w:val="24"/>
          <w:lang w:eastAsia="en-US"/>
        </w:rPr>
        <w:t>военной операции)</w:t>
      </w:r>
    </w:p>
    <w:p w:rsidR="00D72192" w:rsidRPr="00D72192" w:rsidRDefault="00D72192" w:rsidP="00D72192">
      <w:pPr>
        <w:widowControl w:val="0"/>
        <w:autoSpaceDE w:val="0"/>
        <w:autoSpaceDN w:val="0"/>
        <w:spacing w:before="24" w:after="0" w:line="240" w:lineRule="auto"/>
        <w:ind w:firstLine="0"/>
        <w:jc w:val="left"/>
        <w:rPr>
          <w:rFonts w:eastAsia="Microsoft Sans Serif"/>
          <w:b/>
          <w:color w:val="auto"/>
          <w:sz w:val="24"/>
          <w:szCs w:val="24"/>
          <w:lang w:eastAsia="en-US"/>
        </w:rPr>
      </w:pPr>
    </w:p>
    <w:p w:rsidR="00D72192" w:rsidRPr="00D72192" w:rsidRDefault="00D72192" w:rsidP="00D72192">
      <w:pPr>
        <w:widowControl w:val="0"/>
        <w:autoSpaceDE w:val="0"/>
        <w:autoSpaceDN w:val="0"/>
        <w:spacing w:after="0" w:line="254" w:lineRule="auto"/>
        <w:ind w:left="23" w:right="7060" w:firstLine="0"/>
        <w:jc w:val="left"/>
        <w:rPr>
          <w:rFonts w:eastAsia="Microsoft Sans Serif"/>
          <w:color w:val="auto"/>
          <w:sz w:val="24"/>
          <w:szCs w:val="24"/>
          <w:lang w:eastAsia="en-US"/>
        </w:rPr>
      </w:pPr>
      <w:r w:rsidRPr="00D72192">
        <w:rPr>
          <w:rFonts w:eastAsia="Microsoft Sans Serif"/>
          <w:color w:val="auto"/>
          <w:sz w:val="24"/>
          <w:szCs w:val="24"/>
          <w:lang w:eastAsia="en-US"/>
        </w:rPr>
        <w:t>Угловой</w:t>
      </w:r>
      <w:r w:rsidRPr="00D72192">
        <w:rPr>
          <w:rFonts w:eastAsia="Microsoft Sans Serif"/>
          <w:color w:val="auto"/>
          <w:spacing w:val="-19"/>
          <w:sz w:val="24"/>
          <w:szCs w:val="24"/>
          <w:lang w:eastAsia="en-US"/>
        </w:rPr>
        <w:t xml:space="preserve"> </w:t>
      </w:r>
      <w:r w:rsidRPr="00D72192">
        <w:rPr>
          <w:rFonts w:eastAsia="Microsoft Sans Serif"/>
          <w:color w:val="auto"/>
          <w:sz w:val="24"/>
          <w:szCs w:val="24"/>
          <w:lang w:eastAsia="en-US"/>
        </w:rPr>
        <w:t xml:space="preserve">штамп </w:t>
      </w:r>
      <w:r w:rsidRPr="00D72192">
        <w:rPr>
          <w:rFonts w:eastAsia="Microsoft Sans Serif"/>
          <w:color w:val="auto"/>
          <w:spacing w:val="-2"/>
          <w:sz w:val="24"/>
          <w:szCs w:val="24"/>
          <w:lang w:eastAsia="en-US"/>
        </w:rPr>
        <w:t>воинской</w:t>
      </w:r>
      <w:r w:rsidRPr="00D72192">
        <w:rPr>
          <w:rFonts w:eastAsia="Microsoft Sans Serif"/>
          <w:color w:val="auto"/>
          <w:spacing w:val="-10"/>
          <w:sz w:val="24"/>
          <w:szCs w:val="24"/>
          <w:lang w:eastAsia="en-US"/>
        </w:rPr>
        <w:t xml:space="preserve"> </w:t>
      </w:r>
      <w:r w:rsidRPr="00D72192">
        <w:rPr>
          <w:rFonts w:eastAsia="Microsoft Sans Serif"/>
          <w:color w:val="auto"/>
          <w:spacing w:val="-4"/>
          <w:sz w:val="24"/>
          <w:szCs w:val="24"/>
          <w:lang w:eastAsia="en-US"/>
        </w:rPr>
        <w:t>части</w:t>
      </w:r>
    </w:p>
    <w:p w:rsidR="00D72192" w:rsidRPr="00D72192" w:rsidRDefault="00D72192" w:rsidP="00D72192">
      <w:pPr>
        <w:widowControl w:val="0"/>
        <w:autoSpaceDE w:val="0"/>
        <w:autoSpaceDN w:val="0"/>
        <w:spacing w:before="15" w:after="0" w:line="240" w:lineRule="auto"/>
        <w:ind w:firstLine="0"/>
        <w:jc w:val="left"/>
        <w:rPr>
          <w:rFonts w:eastAsia="Microsoft Sans Serif"/>
          <w:color w:val="auto"/>
          <w:sz w:val="24"/>
          <w:szCs w:val="24"/>
          <w:lang w:eastAsia="en-US"/>
        </w:rPr>
      </w:pPr>
      <w:r w:rsidRPr="00D72192">
        <w:rPr>
          <w:rFonts w:eastAsia="Microsoft Sans Serif"/>
          <w:color w:val="auto"/>
          <w:sz w:val="24"/>
          <w:szCs w:val="24"/>
          <w:lang w:eastAsia="en-US"/>
        </w:rPr>
        <w:t>(военного комиссариата)</w:t>
      </w:r>
    </w:p>
    <w:p w:rsidR="00D72192" w:rsidRPr="00D72192" w:rsidRDefault="00D72192" w:rsidP="00D72192">
      <w:pPr>
        <w:widowControl w:val="0"/>
        <w:autoSpaceDE w:val="0"/>
        <w:autoSpaceDN w:val="0"/>
        <w:spacing w:before="15" w:after="0" w:line="240" w:lineRule="auto"/>
        <w:ind w:firstLine="0"/>
        <w:jc w:val="left"/>
        <w:rPr>
          <w:rFonts w:eastAsia="Microsoft Sans Serif"/>
          <w:color w:val="auto"/>
          <w:sz w:val="24"/>
          <w:szCs w:val="24"/>
          <w:lang w:eastAsia="en-US"/>
        </w:rPr>
      </w:pPr>
    </w:p>
    <w:p w:rsidR="00D72192" w:rsidRPr="00D72192" w:rsidRDefault="00D72192" w:rsidP="00D72192">
      <w:pPr>
        <w:spacing w:after="160" w:line="259" w:lineRule="auto"/>
        <w:ind w:right="12" w:firstLine="0"/>
        <w:jc w:val="center"/>
        <w:rPr>
          <w:rFonts w:eastAsia="Calibri"/>
          <w:b/>
          <w:color w:val="auto"/>
          <w:sz w:val="24"/>
          <w:szCs w:val="24"/>
          <w:lang w:eastAsia="en-US"/>
        </w:rPr>
      </w:pPr>
      <w:r w:rsidRPr="00D72192">
        <w:rPr>
          <w:rFonts w:eastAsia="Calibri"/>
          <w:b/>
          <w:color w:val="25282E"/>
          <w:sz w:val="24"/>
          <w:szCs w:val="24"/>
          <w:lang w:eastAsia="en-US"/>
        </w:rPr>
        <w:t>С</w:t>
      </w:r>
      <w:r w:rsidRPr="00D72192">
        <w:rPr>
          <w:rFonts w:eastAsia="Calibri"/>
          <w:b/>
          <w:color w:val="25282E"/>
          <w:spacing w:val="-1"/>
          <w:sz w:val="24"/>
          <w:szCs w:val="24"/>
          <w:lang w:eastAsia="en-US"/>
        </w:rPr>
        <w:t xml:space="preserve"> </w:t>
      </w:r>
      <w:r w:rsidRPr="00D72192">
        <w:rPr>
          <w:rFonts w:eastAsia="Calibri"/>
          <w:b/>
          <w:color w:val="25282E"/>
          <w:sz w:val="24"/>
          <w:szCs w:val="24"/>
          <w:lang w:eastAsia="en-US"/>
        </w:rPr>
        <w:t>П</w:t>
      </w:r>
      <w:r w:rsidRPr="00D72192">
        <w:rPr>
          <w:rFonts w:eastAsia="Calibri"/>
          <w:b/>
          <w:color w:val="25282E"/>
          <w:spacing w:val="-1"/>
          <w:sz w:val="24"/>
          <w:szCs w:val="24"/>
          <w:lang w:eastAsia="en-US"/>
        </w:rPr>
        <w:t xml:space="preserve"> </w:t>
      </w:r>
      <w:r w:rsidRPr="00D72192">
        <w:rPr>
          <w:rFonts w:eastAsia="Calibri"/>
          <w:b/>
          <w:color w:val="25282E"/>
          <w:sz w:val="24"/>
          <w:szCs w:val="24"/>
          <w:lang w:eastAsia="en-US"/>
        </w:rPr>
        <w:t>Р</w:t>
      </w:r>
      <w:r w:rsidRPr="00D72192">
        <w:rPr>
          <w:rFonts w:eastAsia="Calibri"/>
          <w:b/>
          <w:color w:val="25282E"/>
          <w:spacing w:val="-1"/>
          <w:sz w:val="24"/>
          <w:szCs w:val="24"/>
          <w:lang w:eastAsia="en-US"/>
        </w:rPr>
        <w:t xml:space="preserve"> </w:t>
      </w:r>
      <w:r w:rsidRPr="00D72192">
        <w:rPr>
          <w:rFonts w:eastAsia="Calibri"/>
          <w:b/>
          <w:color w:val="25282E"/>
          <w:sz w:val="24"/>
          <w:szCs w:val="24"/>
          <w:lang w:eastAsia="en-US"/>
        </w:rPr>
        <w:t>А</w:t>
      </w:r>
      <w:r w:rsidRPr="00D72192">
        <w:rPr>
          <w:rFonts w:eastAsia="Calibri"/>
          <w:b/>
          <w:color w:val="25282E"/>
          <w:spacing w:val="-1"/>
          <w:sz w:val="24"/>
          <w:szCs w:val="24"/>
          <w:lang w:eastAsia="en-US"/>
        </w:rPr>
        <w:t xml:space="preserve"> </w:t>
      </w:r>
      <w:r w:rsidRPr="00D72192">
        <w:rPr>
          <w:rFonts w:eastAsia="Calibri"/>
          <w:b/>
          <w:color w:val="25282E"/>
          <w:sz w:val="24"/>
          <w:szCs w:val="24"/>
          <w:lang w:eastAsia="en-US"/>
        </w:rPr>
        <w:t>В</w:t>
      </w:r>
      <w:r w:rsidRPr="00D72192">
        <w:rPr>
          <w:rFonts w:eastAsia="Calibri"/>
          <w:b/>
          <w:color w:val="25282E"/>
          <w:spacing w:val="-1"/>
          <w:sz w:val="24"/>
          <w:szCs w:val="24"/>
          <w:lang w:eastAsia="en-US"/>
        </w:rPr>
        <w:t xml:space="preserve"> </w:t>
      </w:r>
      <w:r w:rsidRPr="00D72192">
        <w:rPr>
          <w:rFonts w:eastAsia="Calibri"/>
          <w:b/>
          <w:color w:val="25282E"/>
          <w:sz w:val="24"/>
          <w:szCs w:val="24"/>
          <w:lang w:eastAsia="en-US"/>
        </w:rPr>
        <w:t>К</w:t>
      </w:r>
      <w:r w:rsidRPr="00D72192">
        <w:rPr>
          <w:rFonts w:eastAsia="Calibri"/>
          <w:b/>
          <w:color w:val="25282E"/>
          <w:spacing w:val="-1"/>
          <w:sz w:val="24"/>
          <w:szCs w:val="24"/>
          <w:lang w:eastAsia="en-US"/>
        </w:rPr>
        <w:t xml:space="preserve"> </w:t>
      </w:r>
      <w:r w:rsidRPr="00D72192">
        <w:rPr>
          <w:rFonts w:eastAsia="Calibri"/>
          <w:b/>
          <w:color w:val="25282E"/>
          <w:spacing w:val="-10"/>
          <w:sz w:val="24"/>
          <w:szCs w:val="24"/>
          <w:lang w:eastAsia="en-US"/>
        </w:rPr>
        <w:t>А</w:t>
      </w:r>
    </w:p>
    <w:p w:rsidR="00D72192" w:rsidRPr="00D72192" w:rsidRDefault="00D72192" w:rsidP="00D72192">
      <w:pPr>
        <w:widowControl w:val="0"/>
        <w:autoSpaceDE w:val="0"/>
        <w:autoSpaceDN w:val="0"/>
        <w:spacing w:after="0" w:line="240" w:lineRule="auto"/>
        <w:ind w:firstLine="0"/>
        <w:jc w:val="left"/>
        <w:rPr>
          <w:rFonts w:eastAsia="Microsoft Sans Serif"/>
          <w:color w:val="auto"/>
          <w:sz w:val="24"/>
          <w:szCs w:val="24"/>
          <w:lang w:eastAsia="en-US"/>
        </w:rPr>
      </w:pPr>
      <w:r w:rsidRPr="00D72192">
        <w:rPr>
          <w:rFonts w:eastAsia="Microsoft Sans Serif"/>
          <w:color w:val="auto"/>
          <w:spacing w:val="-2"/>
          <w:sz w:val="24"/>
          <w:szCs w:val="24"/>
          <w:lang w:eastAsia="en-US"/>
        </w:rPr>
        <w:t>Выдана__________________________________________________</w:t>
      </w:r>
      <w:r w:rsidRPr="00D72192">
        <w:rPr>
          <w:rFonts w:eastAsia="Microsoft Sans Serif"/>
          <w:color w:val="auto"/>
          <w:sz w:val="24"/>
          <w:szCs w:val="24"/>
          <w:u w:val="single"/>
          <w:lang w:eastAsia="en-US"/>
        </w:rPr>
        <w:tab/>
      </w:r>
      <w:r w:rsidRPr="00D72192">
        <w:rPr>
          <w:rFonts w:eastAsia="Microsoft Sans Serif"/>
          <w:color w:val="auto"/>
          <w:spacing w:val="-10"/>
          <w:sz w:val="24"/>
          <w:szCs w:val="24"/>
          <w:lang w:eastAsia="en-US"/>
        </w:rPr>
        <w:t>,</w:t>
      </w:r>
    </w:p>
    <w:p w:rsidR="00D72192" w:rsidRPr="00D72192" w:rsidRDefault="00D72192" w:rsidP="00D72192">
      <w:pPr>
        <w:widowControl w:val="0"/>
        <w:autoSpaceDE w:val="0"/>
        <w:autoSpaceDN w:val="0"/>
        <w:spacing w:before="19" w:after="0" w:line="240" w:lineRule="auto"/>
        <w:ind w:right="655" w:firstLine="0"/>
        <w:jc w:val="center"/>
        <w:rPr>
          <w:rFonts w:eastAsia="Microsoft Sans Serif"/>
          <w:color w:val="auto"/>
          <w:sz w:val="24"/>
          <w:szCs w:val="24"/>
          <w:lang w:eastAsia="en-US"/>
        </w:rPr>
      </w:pPr>
      <w:r w:rsidRPr="00D72192">
        <w:rPr>
          <w:rFonts w:eastAsia="Microsoft Sans Serif"/>
          <w:color w:val="auto"/>
          <w:sz w:val="24"/>
          <w:szCs w:val="24"/>
          <w:lang w:eastAsia="en-US"/>
        </w:rPr>
        <w:t>(фамилия,</w:t>
      </w:r>
      <w:r w:rsidRPr="00D72192">
        <w:rPr>
          <w:rFonts w:eastAsia="Microsoft Sans Serif"/>
          <w:color w:val="auto"/>
          <w:spacing w:val="-14"/>
          <w:sz w:val="24"/>
          <w:szCs w:val="24"/>
          <w:lang w:eastAsia="en-US"/>
        </w:rPr>
        <w:t xml:space="preserve"> </w:t>
      </w:r>
      <w:r w:rsidRPr="00D72192">
        <w:rPr>
          <w:rFonts w:eastAsia="Microsoft Sans Serif"/>
          <w:color w:val="auto"/>
          <w:sz w:val="24"/>
          <w:szCs w:val="24"/>
          <w:lang w:eastAsia="en-US"/>
        </w:rPr>
        <w:t>имя,</w:t>
      </w:r>
      <w:r w:rsidRPr="00D72192">
        <w:rPr>
          <w:rFonts w:eastAsia="Microsoft Sans Serif"/>
          <w:color w:val="auto"/>
          <w:spacing w:val="-14"/>
          <w:sz w:val="24"/>
          <w:szCs w:val="24"/>
          <w:lang w:eastAsia="en-US"/>
        </w:rPr>
        <w:t xml:space="preserve"> </w:t>
      </w:r>
      <w:r w:rsidRPr="00D72192">
        <w:rPr>
          <w:rFonts w:eastAsia="Microsoft Sans Serif"/>
          <w:color w:val="auto"/>
          <w:spacing w:val="-2"/>
          <w:sz w:val="24"/>
          <w:szCs w:val="24"/>
          <w:lang w:eastAsia="en-US"/>
        </w:rPr>
        <w:t>отчество)</w:t>
      </w:r>
    </w:p>
    <w:p w:rsidR="00D72192" w:rsidRPr="00D72192" w:rsidRDefault="00D72192" w:rsidP="00D72192">
      <w:pPr>
        <w:widowControl w:val="0"/>
        <w:tabs>
          <w:tab w:val="left" w:pos="3230"/>
          <w:tab w:val="left" w:pos="7819"/>
          <w:tab w:val="left" w:pos="8202"/>
        </w:tabs>
        <w:autoSpaceDE w:val="0"/>
        <w:autoSpaceDN w:val="0"/>
        <w:spacing w:before="211" w:after="0" w:line="254" w:lineRule="auto"/>
        <w:ind w:left="23" w:right="44" w:firstLine="0"/>
        <w:jc w:val="left"/>
        <w:rPr>
          <w:rFonts w:eastAsia="Microsoft Sans Serif"/>
          <w:color w:val="auto"/>
          <w:sz w:val="24"/>
          <w:szCs w:val="24"/>
          <w:lang w:eastAsia="en-US"/>
        </w:rPr>
      </w:pPr>
      <w:r w:rsidRPr="00D72192">
        <w:rPr>
          <w:rFonts w:eastAsia="Microsoft Sans Serif"/>
          <w:color w:val="auto"/>
          <w:sz w:val="24"/>
          <w:szCs w:val="24"/>
          <w:lang w:eastAsia="en-US"/>
        </w:rPr>
        <w:t>паспорт</w:t>
      </w:r>
      <w:r w:rsidRPr="00D72192">
        <w:rPr>
          <w:rFonts w:eastAsia="Microsoft Sans Serif"/>
          <w:color w:val="auto"/>
          <w:spacing w:val="77"/>
          <w:sz w:val="24"/>
          <w:szCs w:val="24"/>
          <w:lang w:eastAsia="en-US"/>
        </w:rPr>
        <w:t xml:space="preserve"> </w:t>
      </w:r>
      <w:r w:rsidRPr="00D72192">
        <w:rPr>
          <w:rFonts w:eastAsia="Microsoft Sans Serif"/>
          <w:color w:val="auto"/>
          <w:sz w:val="24"/>
          <w:szCs w:val="24"/>
          <w:u w:val="single"/>
          <w:lang w:eastAsia="en-US"/>
        </w:rPr>
        <w:tab/>
      </w:r>
      <w:r w:rsidRPr="00D72192">
        <w:rPr>
          <w:rFonts w:eastAsia="Microsoft Sans Serif"/>
          <w:color w:val="auto"/>
          <w:sz w:val="24"/>
          <w:szCs w:val="24"/>
          <w:lang w:eastAsia="en-US"/>
        </w:rPr>
        <w:t>,</w:t>
      </w:r>
      <w:r w:rsidRPr="00D72192">
        <w:rPr>
          <w:rFonts w:eastAsia="Microsoft Sans Serif"/>
          <w:color w:val="auto"/>
          <w:spacing w:val="77"/>
          <w:sz w:val="24"/>
          <w:szCs w:val="24"/>
          <w:lang w:eastAsia="en-US"/>
        </w:rPr>
        <w:t xml:space="preserve"> </w:t>
      </w:r>
      <w:r w:rsidRPr="00D72192">
        <w:rPr>
          <w:rFonts w:eastAsia="Microsoft Sans Serif"/>
          <w:color w:val="auto"/>
          <w:sz w:val="24"/>
          <w:szCs w:val="24"/>
          <w:u w:val="single"/>
          <w:lang w:eastAsia="en-US"/>
        </w:rPr>
        <w:tab/>
      </w:r>
      <w:r w:rsidRPr="00D72192">
        <w:rPr>
          <w:rFonts w:eastAsia="Microsoft Sans Serif"/>
          <w:color w:val="auto"/>
          <w:spacing w:val="-10"/>
          <w:sz w:val="24"/>
          <w:szCs w:val="24"/>
          <w:lang w:eastAsia="en-US"/>
        </w:rPr>
        <w:t>,</w:t>
      </w:r>
      <w:r w:rsidRPr="00D72192">
        <w:rPr>
          <w:rFonts w:eastAsia="Microsoft Sans Serif"/>
          <w:color w:val="auto"/>
          <w:sz w:val="24"/>
          <w:szCs w:val="24"/>
          <w:lang w:eastAsia="en-US"/>
        </w:rPr>
        <w:t xml:space="preserve"> </w:t>
      </w:r>
      <w:r w:rsidRPr="00D72192">
        <w:rPr>
          <w:rFonts w:eastAsia="Microsoft Sans Serif"/>
          <w:color w:val="auto"/>
          <w:sz w:val="24"/>
          <w:szCs w:val="24"/>
          <w:lang w:eastAsia="en-US"/>
        </w:rPr>
        <w:tab/>
        <w:t>в</w:t>
      </w:r>
      <w:r w:rsidRPr="00D72192">
        <w:rPr>
          <w:rFonts w:eastAsia="Microsoft Sans Serif"/>
          <w:color w:val="auto"/>
          <w:spacing w:val="15"/>
          <w:sz w:val="24"/>
          <w:szCs w:val="24"/>
          <w:lang w:eastAsia="en-US"/>
        </w:rPr>
        <w:t xml:space="preserve"> </w:t>
      </w:r>
      <w:r w:rsidRPr="00D72192">
        <w:rPr>
          <w:rFonts w:eastAsia="Microsoft Sans Serif"/>
          <w:color w:val="auto"/>
          <w:sz w:val="24"/>
          <w:szCs w:val="24"/>
          <w:lang w:eastAsia="en-US"/>
        </w:rPr>
        <w:t>том,</w:t>
      </w:r>
    </w:p>
    <w:p w:rsidR="00D72192" w:rsidRPr="00D72192" w:rsidRDefault="00D72192" w:rsidP="00D72192">
      <w:pPr>
        <w:widowControl w:val="0"/>
        <w:tabs>
          <w:tab w:val="left" w:pos="3230"/>
          <w:tab w:val="left" w:pos="7819"/>
          <w:tab w:val="left" w:pos="8202"/>
        </w:tabs>
        <w:autoSpaceDE w:val="0"/>
        <w:autoSpaceDN w:val="0"/>
        <w:spacing w:after="0" w:line="240" w:lineRule="auto"/>
        <w:ind w:left="23" w:right="45" w:firstLine="0"/>
        <w:jc w:val="left"/>
        <w:rPr>
          <w:rFonts w:eastAsia="Microsoft Sans Serif"/>
          <w:color w:val="auto"/>
          <w:sz w:val="24"/>
          <w:szCs w:val="24"/>
          <w:lang w:eastAsia="en-US"/>
        </w:rPr>
      </w:pPr>
      <w:r w:rsidRPr="00D72192">
        <w:rPr>
          <w:rFonts w:eastAsia="Microsoft Sans Serif"/>
          <w:color w:val="auto"/>
          <w:sz w:val="24"/>
          <w:szCs w:val="24"/>
          <w:lang w:eastAsia="en-US"/>
        </w:rPr>
        <w:t xml:space="preserve">                          (серия,</w:t>
      </w:r>
      <w:r w:rsidRPr="00D72192">
        <w:rPr>
          <w:rFonts w:eastAsia="Microsoft Sans Serif"/>
          <w:color w:val="auto"/>
          <w:spacing w:val="-7"/>
          <w:sz w:val="24"/>
          <w:szCs w:val="24"/>
          <w:lang w:eastAsia="en-US"/>
        </w:rPr>
        <w:t xml:space="preserve"> </w:t>
      </w:r>
      <w:r w:rsidRPr="00D72192">
        <w:rPr>
          <w:rFonts w:eastAsia="Microsoft Sans Serif"/>
          <w:color w:val="auto"/>
          <w:spacing w:val="-2"/>
          <w:sz w:val="24"/>
          <w:szCs w:val="24"/>
          <w:lang w:eastAsia="en-US"/>
        </w:rPr>
        <w:t>номер)                                     (дата выдачи, кем выдан)</w:t>
      </w:r>
    </w:p>
    <w:p w:rsidR="00D72192" w:rsidRPr="00D72192" w:rsidRDefault="00D72192" w:rsidP="00D72192">
      <w:pPr>
        <w:widowControl w:val="0"/>
        <w:tabs>
          <w:tab w:val="left" w:pos="3230"/>
          <w:tab w:val="left" w:pos="9042"/>
        </w:tabs>
        <w:autoSpaceDE w:val="0"/>
        <w:autoSpaceDN w:val="0"/>
        <w:spacing w:before="211" w:after="0" w:line="254" w:lineRule="auto"/>
        <w:ind w:left="23" w:right="44" w:firstLine="0"/>
        <w:rPr>
          <w:rFonts w:eastAsia="Microsoft Sans Serif"/>
          <w:color w:val="auto"/>
          <w:sz w:val="24"/>
          <w:szCs w:val="24"/>
          <w:u w:val="single"/>
          <w:lang w:eastAsia="en-US"/>
        </w:rPr>
      </w:pPr>
      <w:r w:rsidRPr="00D72192">
        <w:rPr>
          <w:rFonts w:eastAsia="Microsoft Sans Serif"/>
          <w:color w:val="auto"/>
          <w:sz w:val="24"/>
          <w:szCs w:val="24"/>
          <w:lang w:eastAsia="en-US"/>
        </w:rPr>
        <w:t xml:space="preserve"> что он (она) действительно проходит (проходил, проходила) военную службу (службу), работает (работал, работала) в Вооруженных Силах Российской Федерации (Министерстве обороны Российской </w:t>
      </w:r>
      <w:r w:rsidRPr="00D72192">
        <w:rPr>
          <w:rFonts w:eastAsia="Microsoft Sans Serif"/>
          <w:color w:val="auto"/>
          <w:spacing w:val="-2"/>
          <w:sz w:val="24"/>
          <w:szCs w:val="24"/>
          <w:lang w:eastAsia="en-US"/>
        </w:rPr>
        <w:t>Федерации)</w:t>
      </w:r>
    </w:p>
    <w:p w:rsidR="00D72192" w:rsidRPr="00D72192" w:rsidRDefault="00D72192" w:rsidP="00D72192">
      <w:pPr>
        <w:widowControl w:val="0"/>
        <w:tabs>
          <w:tab w:val="left" w:pos="3230"/>
          <w:tab w:val="left" w:pos="9042"/>
        </w:tabs>
        <w:autoSpaceDE w:val="0"/>
        <w:autoSpaceDN w:val="0"/>
        <w:spacing w:before="211" w:after="0" w:line="254" w:lineRule="auto"/>
        <w:ind w:left="23" w:right="44" w:firstLine="0"/>
        <w:rPr>
          <w:rFonts w:eastAsia="Microsoft Sans Serif"/>
          <w:color w:val="auto"/>
          <w:sz w:val="24"/>
          <w:szCs w:val="24"/>
          <w:lang w:eastAsia="en-US"/>
        </w:rPr>
      </w:pPr>
      <w:r w:rsidRPr="00D72192">
        <w:rPr>
          <w:rFonts w:eastAsia="Microsoft Sans Serif"/>
          <w:color w:val="auto"/>
          <w:sz w:val="24"/>
          <w:szCs w:val="24"/>
          <w:u w:val="single"/>
          <w:lang w:eastAsia="en-US"/>
        </w:rPr>
        <w:t>__________________________________________________________</w:t>
      </w:r>
      <w:r w:rsidR="000F05F4">
        <w:rPr>
          <w:rFonts w:eastAsia="Microsoft Sans Serif"/>
          <w:color w:val="auto"/>
          <w:sz w:val="24"/>
          <w:szCs w:val="24"/>
          <w:u w:val="single"/>
          <w:lang w:eastAsia="en-US"/>
        </w:rPr>
        <w:t>_____________________</w:t>
      </w:r>
    </w:p>
    <w:p w:rsidR="00D72192" w:rsidRPr="00D72192" w:rsidRDefault="00D72192" w:rsidP="00D72192">
      <w:pPr>
        <w:widowControl w:val="0"/>
        <w:autoSpaceDE w:val="0"/>
        <w:autoSpaceDN w:val="0"/>
        <w:spacing w:before="22" w:after="0" w:line="240" w:lineRule="auto"/>
        <w:ind w:firstLine="0"/>
        <w:rPr>
          <w:rFonts w:eastAsia="Microsoft Sans Serif"/>
          <w:color w:val="auto"/>
          <w:sz w:val="24"/>
          <w:szCs w:val="24"/>
          <w:lang w:eastAsia="en-US"/>
        </w:rPr>
      </w:pPr>
      <w:r w:rsidRPr="00D72192">
        <w:rPr>
          <w:rFonts w:eastAsia="Microsoft Sans Serif"/>
          <w:color w:val="auto"/>
          <w:sz w:val="24"/>
          <w:szCs w:val="24"/>
          <w:lang w:eastAsia="en-US"/>
        </w:rPr>
        <w:t xml:space="preserve"> (по контракту, служебному контракту, мобилизации, трудовому договору, контракту о добровольном содействии в выполнении задач, возложенных на Вооруженные Силы Российской Федерации)</w:t>
      </w:r>
    </w:p>
    <w:p w:rsidR="00D72192" w:rsidRPr="00D72192" w:rsidRDefault="00D72192" w:rsidP="00D72192">
      <w:pPr>
        <w:widowControl w:val="0"/>
        <w:tabs>
          <w:tab w:val="left" w:pos="3230"/>
          <w:tab w:val="left" w:pos="7819"/>
          <w:tab w:val="left" w:pos="8202"/>
        </w:tabs>
        <w:autoSpaceDE w:val="0"/>
        <w:autoSpaceDN w:val="0"/>
        <w:spacing w:after="0" w:line="360" w:lineRule="auto"/>
        <w:ind w:left="23" w:right="45" w:firstLine="0"/>
        <w:rPr>
          <w:rFonts w:eastAsia="Microsoft Sans Serif"/>
          <w:color w:val="auto"/>
          <w:sz w:val="24"/>
          <w:szCs w:val="24"/>
          <w:lang w:eastAsia="en-US"/>
        </w:rPr>
      </w:pPr>
    </w:p>
    <w:p w:rsidR="00D72192" w:rsidRPr="00D72192" w:rsidRDefault="00D72192" w:rsidP="00D72192">
      <w:pPr>
        <w:widowControl w:val="0"/>
        <w:tabs>
          <w:tab w:val="left" w:pos="2517"/>
          <w:tab w:val="left" w:pos="4464"/>
          <w:tab w:val="left" w:pos="7066"/>
          <w:tab w:val="left" w:pos="8557"/>
        </w:tabs>
        <w:autoSpaceDE w:val="0"/>
        <w:autoSpaceDN w:val="0"/>
        <w:spacing w:before="19" w:after="0" w:line="254" w:lineRule="auto"/>
        <w:ind w:left="23" w:right="38" w:firstLine="0"/>
        <w:rPr>
          <w:rFonts w:eastAsia="Microsoft Sans Serif"/>
          <w:color w:val="auto"/>
          <w:sz w:val="24"/>
          <w:szCs w:val="24"/>
          <w:lang w:eastAsia="en-US"/>
        </w:rPr>
      </w:pPr>
      <w:r w:rsidRPr="00D72192">
        <w:rPr>
          <w:rFonts w:eastAsia="Microsoft Sans Serif"/>
          <w:color w:val="auto"/>
          <w:sz w:val="24"/>
          <w:szCs w:val="24"/>
          <w:lang w:eastAsia="en-US"/>
        </w:rPr>
        <w:t xml:space="preserve">и имеет право на реализацию (получение) мер правовой и </w:t>
      </w:r>
      <w:r w:rsidRPr="00D72192">
        <w:rPr>
          <w:rFonts w:eastAsia="Microsoft Sans Serif"/>
          <w:color w:val="auto"/>
          <w:spacing w:val="-2"/>
          <w:sz w:val="24"/>
          <w:szCs w:val="24"/>
          <w:lang w:eastAsia="en-US"/>
        </w:rPr>
        <w:t>социальной</w:t>
      </w:r>
      <w:r w:rsidRPr="00D72192">
        <w:rPr>
          <w:rFonts w:eastAsia="Microsoft Sans Serif"/>
          <w:color w:val="auto"/>
          <w:sz w:val="24"/>
          <w:szCs w:val="24"/>
          <w:lang w:eastAsia="en-US"/>
        </w:rPr>
        <w:t xml:space="preserve"> </w:t>
      </w:r>
      <w:r w:rsidRPr="00D72192">
        <w:rPr>
          <w:rFonts w:eastAsia="Microsoft Sans Serif"/>
          <w:color w:val="auto"/>
          <w:spacing w:val="-2"/>
          <w:sz w:val="24"/>
          <w:szCs w:val="24"/>
          <w:lang w:eastAsia="en-US"/>
        </w:rPr>
        <w:t>защиты</w:t>
      </w:r>
      <w:r w:rsidRPr="00D72192">
        <w:rPr>
          <w:rFonts w:eastAsia="Microsoft Sans Serif"/>
          <w:color w:val="auto"/>
          <w:sz w:val="24"/>
          <w:szCs w:val="24"/>
          <w:lang w:eastAsia="en-US"/>
        </w:rPr>
        <w:t xml:space="preserve"> </w:t>
      </w:r>
      <w:r w:rsidRPr="00D72192">
        <w:rPr>
          <w:rFonts w:eastAsia="Microsoft Sans Serif"/>
          <w:color w:val="auto"/>
          <w:spacing w:val="-2"/>
          <w:sz w:val="24"/>
          <w:szCs w:val="24"/>
          <w:lang w:eastAsia="en-US"/>
        </w:rPr>
        <w:t>(поддержки),</w:t>
      </w:r>
      <w:r w:rsidRPr="00D72192">
        <w:rPr>
          <w:rFonts w:eastAsia="Microsoft Sans Serif"/>
          <w:color w:val="auto"/>
          <w:sz w:val="24"/>
          <w:szCs w:val="24"/>
          <w:lang w:eastAsia="en-US"/>
        </w:rPr>
        <w:t xml:space="preserve"> </w:t>
      </w:r>
      <w:r w:rsidRPr="00D72192">
        <w:rPr>
          <w:rFonts w:eastAsia="Microsoft Sans Serif"/>
          <w:color w:val="auto"/>
          <w:spacing w:val="-2"/>
          <w:sz w:val="24"/>
          <w:szCs w:val="24"/>
          <w:lang w:eastAsia="en-US"/>
        </w:rPr>
        <w:t xml:space="preserve">установленных </w:t>
      </w:r>
      <w:r w:rsidRPr="00D72192">
        <w:rPr>
          <w:rFonts w:eastAsia="Microsoft Sans Serif"/>
          <w:color w:val="auto"/>
          <w:sz w:val="24"/>
          <w:szCs w:val="24"/>
          <w:lang w:eastAsia="en-US"/>
        </w:rPr>
        <w:t>законодательством Российской</w:t>
      </w:r>
      <w:r w:rsidRPr="00D72192">
        <w:rPr>
          <w:rFonts w:eastAsia="Microsoft Sans Serif"/>
          <w:color w:val="auto"/>
          <w:spacing w:val="40"/>
          <w:sz w:val="24"/>
          <w:szCs w:val="24"/>
          <w:lang w:eastAsia="en-US"/>
        </w:rPr>
        <w:t xml:space="preserve"> </w:t>
      </w:r>
      <w:r w:rsidRPr="00D72192">
        <w:rPr>
          <w:rFonts w:eastAsia="Microsoft Sans Serif"/>
          <w:color w:val="auto"/>
          <w:sz w:val="24"/>
          <w:szCs w:val="24"/>
          <w:lang w:eastAsia="en-US"/>
        </w:rPr>
        <w:t xml:space="preserve">Федерации </w:t>
      </w:r>
      <w:r w:rsidRPr="00D72192">
        <w:rPr>
          <w:rFonts w:eastAsia="Microsoft Sans Serif"/>
          <w:color w:val="auto"/>
          <w:spacing w:val="-4"/>
          <w:sz w:val="24"/>
          <w:szCs w:val="24"/>
          <w:lang w:eastAsia="en-US"/>
        </w:rPr>
        <w:t xml:space="preserve">для </w:t>
      </w:r>
      <w:r w:rsidRPr="00D72192">
        <w:rPr>
          <w:rFonts w:eastAsia="Microsoft Sans Serif"/>
          <w:color w:val="auto"/>
          <w:sz w:val="24"/>
          <w:szCs w:val="24"/>
          <w:lang w:eastAsia="en-US"/>
        </w:rPr>
        <w:t>участников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области.</w:t>
      </w:r>
    </w:p>
    <w:p w:rsidR="00D72192" w:rsidRPr="00D72192" w:rsidRDefault="00D72192" w:rsidP="00D72192">
      <w:pPr>
        <w:widowControl w:val="0"/>
        <w:tabs>
          <w:tab w:val="left" w:pos="3230"/>
          <w:tab w:val="left" w:pos="9042"/>
        </w:tabs>
        <w:autoSpaceDE w:val="0"/>
        <w:autoSpaceDN w:val="0"/>
        <w:spacing w:before="211" w:after="0" w:line="254" w:lineRule="auto"/>
        <w:ind w:left="23" w:right="44" w:firstLine="0"/>
        <w:rPr>
          <w:rFonts w:eastAsia="Microsoft Sans Serif"/>
          <w:color w:val="auto"/>
          <w:sz w:val="24"/>
          <w:szCs w:val="24"/>
          <w:lang w:eastAsia="en-US"/>
        </w:rPr>
      </w:pPr>
      <w:r w:rsidRPr="00D72192">
        <w:rPr>
          <w:rFonts w:eastAsia="Microsoft Sans Serif"/>
          <w:color w:val="auto"/>
          <w:sz w:val="24"/>
          <w:szCs w:val="24"/>
          <w:lang w:eastAsia="en-US"/>
        </w:rPr>
        <w:t>Выдана для представления_________________________________________</w:t>
      </w:r>
    </w:p>
    <w:p w:rsidR="00D72192" w:rsidRPr="00D72192" w:rsidRDefault="00D72192" w:rsidP="00D72192">
      <w:pPr>
        <w:widowControl w:val="0"/>
        <w:tabs>
          <w:tab w:val="left" w:pos="3230"/>
          <w:tab w:val="left" w:pos="9042"/>
        </w:tabs>
        <w:autoSpaceDE w:val="0"/>
        <w:autoSpaceDN w:val="0"/>
        <w:spacing w:after="0" w:line="240" w:lineRule="auto"/>
        <w:ind w:left="23" w:right="45" w:firstLine="0"/>
        <w:rPr>
          <w:rFonts w:eastAsia="Microsoft Sans Serif"/>
          <w:color w:val="auto"/>
          <w:sz w:val="24"/>
          <w:szCs w:val="24"/>
          <w:lang w:eastAsia="en-US"/>
        </w:rPr>
      </w:pPr>
      <w:r w:rsidRPr="00D72192">
        <w:rPr>
          <w:rFonts w:eastAsia="Microsoft Sans Serif"/>
          <w:color w:val="auto"/>
          <w:sz w:val="24"/>
          <w:szCs w:val="24"/>
          <w:lang w:eastAsia="en-US"/>
        </w:rPr>
        <w:t>________________________________________________________________</w:t>
      </w:r>
    </w:p>
    <w:p w:rsidR="00D72192" w:rsidRPr="00D72192" w:rsidRDefault="00D72192" w:rsidP="00D72192">
      <w:pPr>
        <w:widowControl w:val="0"/>
        <w:tabs>
          <w:tab w:val="left" w:pos="3230"/>
          <w:tab w:val="left" w:pos="7819"/>
          <w:tab w:val="left" w:pos="8202"/>
        </w:tabs>
        <w:autoSpaceDE w:val="0"/>
        <w:autoSpaceDN w:val="0"/>
        <w:spacing w:after="0" w:line="240" w:lineRule="auto"/>
        <w:ind w:left="23" w:right="45" w:firstLine="0"/>
        <w:jc w:val="left"/>
        <w:rPr>
          <w:rFonts w:eastAsia="Microsoft Sans Serif"/>
          <w:color w:val="auto"/>
          <w:spacing w:val="-2"/>
          <w:sz w:val="24"/>
          <w:szCs w:val="24"/>
          <w:lang w:eastAsia="en-US"/>
        </w:rPr>
      </w:pPr>
      <w:r w:rsidRPr="00D72192">
        <w:rPr>
          <w:rFonts w:eastAsia="Microsoft Sans Serif"/>
          <w:b/>
          <w:color w:val="auto"/>
          <w:sz w:val="24"/>
          <w:szCs w:val="24"/>
          <w:lang w:eastAsia="en-US"/>
        </w:rPr>
        <w:t xml:space="preserve">                              </w:t>
      </w:r>
      <w:r w:rsidRPr="00D72192">
        <w:rPr>
          <w:rFonts w:eastAsia="Microsoft Sans Serif"/>
          <w:color w:val="auto"/>
          <w:spacing w:val="-2"/>
          <w:sz w:val="24"/>
          <w:szCs w:val="24"/>
          <w:lang w:eastAsia="en-US"/>
        </w:rPr>
        <w:t>(наименование органа и организации, куда представляется справка)</w:t>
      </w:r>
    </w:p>
    <w:p w:rsidR="00D72192" w:rsidRPr="00D72192" w:rsidRDefault="00D72192" w:rsidP="00D72192">
      <w:pPr>
        <w:widowControl w:val="0"/>
        <w:tabs>
          <w:tab w:val="left" w:pos="3230"/>
          <w:tab w:val="left" w:pos="7819"/>
          <w:tab w:val="left" w:pos="8202"/>
        </w:tabs>
        <w:autoSpaceDE w:val="0"/>
        <w:autoSpaceDN w:val="0"/>
        <w:spacing w:after="0" w:line="240" w:lineRule="auto"/>
        <w:ind w:left="23" w:right="45" w:firstLine="0"/>
        <w:jc w:val="left"/>
        <w:rPr>
          <w:rFonts w:eastAsia="Microsoft Sans Serif"/>
          <w:color w:val="auto"/>
          <w:spacing w:val="-2"/>
          <w:sz w:val="24"/>
          <w:szCs w:val="24"/>
          <w:lang w:eastAsia="en-US"/>
        </w:rPr>
      </w:pPr>
    </w:p>
    <w:p w:rsidR="00D72192" w:rsidRPr="00D72192" w:rsidRDefault="00D72192" w:rsidP="00D72192">
      <w:pPr>
        <w:widowControl w:val="0"/>
        <w:tabs>
          <w:tab w:val="left" w:pos="3230"/>
          <w:tab w:val="left" w:pos="7819"/>
          <w:tab w:val="left" w:pos="8202"/>
        </w:tabs>
        <w:autoSpaceDE w:val="0"/>
        <w:autoSpaceDN w:val="0"/>
        <w:spacing w:after="0" w:line="240" w:lineRule="auto"/>
        <w:ind w:left="23" w:right="45" w:firstLine="0"/>
        <w:jc w:val="left"/>
        <w:rPr>
          <w:rFonts w:eastAsia="Microsoft Sans Serif"/>
          <w:color w:val="auto"/>
          <w:spacing w:val="-2"/>
          <w:sz w:val="24"/>
          <w:szCs w:val="24"/>
          <w:lang w:eastAsia="en-US"/>
        </w:rPr>
      </w:pPr>
    </w:p>
    <w:p w:rsidR="00D72192" w:rsidRPr="00D72192" w:rsidRDefault="00D72192" w:rsidP="00D72192">
      <w:pPr>
        <w:keepNext/>
        <w:keepLines/>
        <w:tabs>
          <w:tab w:val="left" w:pos="7382"/>
        </w:tabs>
        <w:spacing w:before="240" w:after="0" w:line="259" w:lineRule="auto"/>
        <w:ind w:firstLine="0"/>
        <w:jc w:val="left"/>
        <w:outlineLvl w:val="0"/>
        <w:rPr>
          <w:rFonts w:ascii="Calibri Light" w:hAnsi="Calibri Light"/>
          <w:color w:val="2F5496"/>
          <w:spacing w:val="-2"/>
          <w:sz w:val="24"/>
          <w:szCs w:val="24"/>
          <w:lang w:eastAsia="en-US"/>
        </w:rPr>
      </w:pPr>
      <w:r w:rsidRPr="00D72192">
        <w:rPr>
          <w:rFonts w:ascii="Calibri Light" w:hAnsi="Calibri Light"/>
          <w:color w:val="2F5496"/>
          <w:spacing w:val="-2"/>
          <w:sz w:val="24"/>
          <w:szCs w:val="24"/>
          <w:lang w:eastAsia="en-US"/>
        </w:rPr>
        <w:t>Командир</w:t>
      </w:r>
      <w:r w:rsidRPr="00D72192">
        <w:rPr>
          <w:rFonts w:ascii="Calibri Light" w:hAnsi="Calibri Light"/>
          <w:color w:val="2F5496"/>
          <w:sz w:val="24"/>
          <w:szCs w:val="24"/>
          <w:lang w:eastAsia="en-US"/>
        </w:rPr>
        <w:t xml:space="preserve"> </w:t>
      </w:r>
      <w:r w:rsidRPr="00D72192">
        <w:rPr>
          <w:rFonts w:ascii="Calibri Light" w:hAnsi="Calibri Light"/>
          <w:color w:val="2F5496"/>
          <w:spacing w:val="-2"/>
          <w:sz w:val="24"/>
          <w:szCs w:val="24"/>
          <w:lang w:eastAsia="en-US"/>
        </w:rPr>
        <w:t xml:space="preserve">(начальник)_________________________/___________________ </w:t>
      </w:r>
    </w:p>
    <w:p w:rsidR="00D72192" w:rsidRPr="00D72192" w:rsidRDefault="00D72192" w:rsidP="00D72192">
      <w:pPr>
        <w:widowControl w:val="0"/>
        <w:autoSpaceDE w:val="0"/>
        <w:autoSpaceDN w:val="0"/>
        <w:spacing w:before="22" w:after="0" w:line="240" w:lineRule="auto"/>
        <w:ind w:firstLine="0"/>
        <w:jc w:val="left"/>
        <w:rPr>
          <w:rFonts w:eastAsia="Microsoft Sans Serif"/>
          <w:color w:val="auto"/>
          <w:spacing w:val="-2"/>
          <w:sz w:val="24"/>
          <w:szCs w:val="24"/>
          <w:lang w:eastAsia="en-US"/>
        </w:rPr>
      </w:pPr>
      <w:r w:rsidRPr="00D72192">
        <w:rPr>
          <w:rFonts w:eastAsia="Microsoft Sans Serif"/>
          <w:color w:val="auto"/>
          <w:sz w:val="24"/>
          <w:szCs w:val="24"/>
          <w:lang w:eastAsia="en-US"/>
        </w:rPr>
        <w:t xml:space="preserve">                                                                                    (подпись)                              </w:t>
      </w:r>
      <w:r w:rsidRPr="00D72192">
        <w:rPr>
          <w:rFonts w:eastAsia="Microsoft Sans Serif"/>
          <w:color w:val="auto"/>
          <w:spacing w:val="-1"/>
          <w:sz w:val="24"/>
          <w:szCs w:val="24"/>
          <w:lang w:eastAsia="en-US"/>
        </w:rPr>
        <w:t xml:space="preserve"> (</w:t>
      </w:r>
      <w:r w:rsidRPr="00D72192">
        <w:rPr>
          <w:rFonts w:eastAsia="Microsoft Sans Serif"/>
          <w:color w:val="auto"/>
          <w:sz w:val="24"/>
          <w:szCs w:val="24"/>
          <w:lang w:eastAsia="en-US"/>
        </w:rPr>
        <w:t>инициалы</w:t>
      </w:r>
      <w:r w:rsidRPr="00D72192">
        <w:rPr>
          <w:rFonts w:eastAsia="Microsoft Sans Serif"/>
          <w:color w:val="auto"/>
          <w:spacing w:val="-2"/>
          <w:sz w:val="24"/>
          <w:szCs w:val="24"/>
          <w:lang w:eastAsia="en-US"/>
        </w:rPr>
        <w:t xml:space="preserve">, фамилия) </w:t>
      </w:r>
    </w:p>
    <w:p w:rsidR="00D72192" w:rsidRPr="00D72192" w:rsidRDefault="00D72192" w:rsidP="00D72192">
      <w:pPr>
        <w:widowControl w:val="0"/>
        <w:autoSpaceDE w:val="0"/>
        <w:autoSpaceDN w:val="0"/>
        <w:spacing w:before="22" w:after="0" w:line="240" w:lineRule="auto"/>
        <w:ind w:firstLine="0"/>
        <w:jc w:val="left"/>
        <w:rPr>
          <w:rFonts w:eastAsia="Microsoft Sans Serif"/>
          <w:color w:val="auto"/>
          <w:spacing w:val="-4"/>
          <w:sz w:val="24"/>
          <w:szCs w:val="24"/>
          <w:lang w:eastAsia="en-US"/>
        </w:rPr>
      </w:pPr>
    </w:p>
    <w:p w:rsidR="00D72192" w:rsidRPr="00D72192" w:rsidRDefault="00D72192" w:rsidP="00D72192">
      <w:pPr>
        <w:widowControl w:val="0"/>
        <w:autoSpaceDE w:val="0"/>
        <w:autoSpaceDN w:val="0"/>
        <w:spacing w:before="22" w:after="0" w:line="240" w:lineRule="auto"/>
        <w:ind w:firstLine="0"/>
        <w:jc w:val="left"/>
        <w:rPr>
          <w:rFonts w:eastAsia="Microsoft Sans Serif"/>
          <w:color w:val="auto"/>
          <w:spacing w:val="-4"/>
          <w:sz w:val="24"/>
          <w:szCs w:val="24"/>
          <w:lang w:eastAsia="en-US"/>
        </w:rPr>
      </w:pPr>
      <w:r w:rsidRPr="00D72192">
        <w:rPr>
          <w:rFonts w:eastAsia="Microsoft Sans Serif"/>
          <w:color w:val="auto"/>
          <w:spacing w:val="-4"/>
          <w:sz w:val="24"/>
          <w:szCs w:val="24"/>
          <w:lang w:eastAsia="en-US"/>
        </w:rPr>
        <w:t>М.П.</w:t>
      </w:r>
    </w:p>
    <w:p w:rsidR="00D72192" w:rsidRPr="000F05F4" w:rsidRDefault="00D72192" w:rsidP="00D72192">
      <w:pPr>
        <w:widowControl w:val="0"/>
        <w:autoSpaceDE w:val="0"/>
        <w:autoSpaceDN w:val="0"/>
        <w:spacing w:before="22" w:after="0" w:line="240" w:lineRule="auto"/>
        <w:ind w:firstLine="0"/>
        <w:jc w:val="left"/>
        <w:rPr>
          <w:rFonts w:eastAsia="Microsoft Sans Serif"/>
          <w:color w:val="auto"/>
          <w:sz w:val="24"/>
          <w:szCs w:val="24"/>
          <w:lang w:eastAsia="en-US"/>
        </w:rPr>
      </w:pPr>
    </w:p>
    <w:p w:rsidR="00D72192" w:rsidRPr="000F05F4" w:rsidRDefault="00D72192" w:rsidP="00D72192">
      <w:pPr>
        <w:widowControl w:val="0"/>
        <w:autoSpaceDE w:val="0"/>
        <w:autoSpaceDN w:val="0"/>
        <w:spacing w:before="22" w:after="0" w:line="240" w:lineRule="auto"/>
        <w:ind w:firstLine="0"/>
        <w:jc w:val="left"/>
        <w:rPr>
          <w:rFonts w:eastAsia="Microsoft Sans Serif"/>
          <w:color w:val="auto"/>
          <w:sz w:val="24"/>
          <w:szCs w:val="24"/>
          <w:lang w:eastAsia="en-US"/>
        </w:rPr>
      </w:pPr>
    </w:p>
    <w:p w:rsidR="00D72192" w:rsidRDefault="00D72192" w:rsidP="00D72192">
      <w:pPr>
        <w:widowControl w:val="0"/>
        <w:autoSpaceDE w:val="0"/>
        <w:autoSpaceDN w:val="0"/>
        <w:spacing w:before="22" w:after="0" w:line="240" w:lineRule="auto"/>
        <w:ind w:firstLine="0"/>
        <w:jc w:val="left"/>
        <w:rPr>
          <w:rFonts w:eastAsia="Microsoft Sans Serif"/>
          <w:color w:val="auto"/>
          <w:sz w:val="24"/>
          <w:szCs w:val="24"/>
          <w:lang w:eastAsia="en-US"/>
        </w:rPr>
      </w:pPr>
    </w:p>
    <w:p w:rsidR="000F05F4" w:rsidRDefault="000F05F4" w:rsidP="00D72192">
      <w:pPr>
        <w:widowControl w:val="0"/>
        <w:autoSpaceDE w:val="0"/>
        <w:autoSpaceDN w:val="0"/>
        <w:spacing w:before="22" w:after="0" w:line="240" w:lineRule="auto"/>
        <w:ind w:firstLine="0"/>
        <w:jc w:val="left"/>
        <w:rPr>
          <w:rFonts w:eastAsia="Microsoft Sans Serif"/>
          <w:color w:val="auto"/>
          <w:sz w:val="24"/>
          <w:szCs w:val="24"/>
          <w:lang w:eastAsia="en-US"/>
        </w:rPr>
      </w:pPr>
    </w:p>
    <w:p w:rsidR="00214DE8" w:rsidRPr="000F05F4" w:rsidRDefault="00214DE8" w:rsidP="00D72192">
      <w:pPr>
        <w:widowControl w:val="0"/>
        <w:autoSpaceDE w:val="0"/>
        <w:autoSpaceDN w:val="0"/>
        <w:spacing w:before="22" w:after="0" w:line="240" w:lineRule="auto"/>
        <w:ind w:firstLine="0"/>
        <w:jc w:val="left"/>
        <w:rPr>
          <w:rFonts w:eastAsia="Microsoft Sans Serif"/>
          <w:color w:val="auto"/>
          <w:sz w:val="24"/>
          <w:szCs w:val="24"/>
          <w:lang w:eastAsia="en-US"/>
        </w:rPr>
      </w:pPr>
    </w:p>
    <w:p w:rsidR="00D72192" w:rsidRPr="000F05F4" w:rsidRDefault="00D72192" w:rsidP="00D72192">
      <w:pPr>
        <w:widowControl w:val="0"/>
        <w:autoSpaceDE w:val="0"/>
        <w:autoSpaceDN w:val="0"/>
        <w:spacing w:before="22" w:after="0" w:line="240" w:lineRule="auto"/>
        <w:ind w:firstLine="0"/>
        <w:jc w:val="left"/>
        <w:rPr>
          <w:rFonts w:eastAsia="Microsoft Sans Serif"/>
          <w:color w:val="auto"/>
          <w:sz w:val="24"/>
          <w:szCs w:val="24"/>
          <w:lang w:eastAsia="en-US"/>
        </w:rPr>
      </w:pPr>
    </w:p>
    <w:p w:rsidR="00D72192" w:rsidRPr="00D72192" w:rsidRDefault="00D72192" w:rsidP="00D72192">
      <w:pPr>
        <w:spacing w:after="1" w:line="220" w:lineRule="auto"/>
        <w:ind w:left="6096" w:firstLine="0"/>
        <w:outlineLvl w:val="1"/>
        <w:rPr>
          <w:rFonts w:eastAsia="Calibri"/>
          <w:color w:val="auto"/>
          <w:sz w:val="24"/>
          <w:szCs w:val="24"/>
          <w:lang w:eastAsia="en-US"/>
        </w:rPr>
      </w:pPr>
      <w:r w:rsidRPr="00D72192">
        <w:rPr>
          <w:rFonts w:eastAsia="Calibri"/>
          <w:color w:val="auto"/>
          <w:sz w:val="24"/>
          <w:szCs w:val="24"/>
          <w:lang w:eastAsia="en-US"/>
        </w:rPr>
        <w:t>Приложение № 2</w:t>
      </w:r>
    </w:p>
    <w:p w:rsidR="00062FB9" w:rsidRPr="00062FB9" w:rsidRDefault="00062FB9" w:rsidP="00062FB9">
      <w:pPr>
        <w:tabs>
          <w:tab w:val="left" w:pos="6036"/>
        </w:tabs>
        <w:spacing w:after="1" w:line="220" w:lineRule="auto"/>
        <w:ind w:left="6096" w:hanging="2835"/>
        <w:rPr>
          <w:rFonts w:eastAsia="Calibri"/>
          <w:color w:val="auto"/>
          <w:sz w:val="24"/>
          <w:szCs w:val="24"/>
          <w:lang w:eastAsia="en-US"/>
        </w:rPr>
      </w:pPr>
      <w:r>
        <w:rPr>
          <w:rFonts w:eastAsia="Calibri"/>
          <w:color w:val="auto"/>
          <w:sz w:val="24"/>
          <w:szCs w:val="24"/>
          <w:lang w:eastAsia="en-US"/>
        </w:rPr>
        <w:tab/>
        <w:t xml:space="preserve"> к </w:t>
      </w:r>
      <w:r w:rsidRPr="00062FB9">
        <w:rPr>
          <w:rFonts w:eastAsia="Calibri"/>
          <w:color w:val="auto"/>
          <w:sz w:val="24"/>
          <w:szCs w:val="24"/>
          <w:lang w:eastAsia="en-US"/>
        </w:rPr>
        <w:t>Порядк</w:t>
      </w:r>
      <w:r>
        <w:rPr>
          <w:rFonts w:eastAsia="Calibri"/>
          <w:color w:val="auto"/>
          <w:sz w:val="24"/>
          <w:szCs w:val="24"/>
          <w:lang w:eastAsia="en-US"/>
        </w:rPr>
        <w:t>у</w:t>
      </w:r>
      <w:r w:rsidRPr="00062FB9">
        <w:rPr>
          <w:rFonts w:eastAsia="Calibri"/>
          <w:color w:val="auto"/>
          <w:sz w:val="24"/>
          <w:szCs w:val="24"/>
          <w:lang w:eastAsia="en-US"/>
        </w:rPr>
        <w:t xml:space="preserve"> мер</w:t>
      </w:r>
      <w:r>
        <w:rPr>
          <w:rFonts w:eastAsia="Calibri"/>
          <w:color w:val="auto"/>
          <w:sz w:val="24"/>
          <w:szCs w:val="24"/>
          <w:lang w:eastAsia="en-US"/>
        </w:rPr>
        <w:t xml:space="preserve"> </w:t>
      </w:r>
      <w:r w:rsidRPr="00062FB9">
        <w:rPr>
          <w:rFonts w:eastAsia="Calibri"/>
          <w:color w:val="auto"/>
          <w:sz w:val="24"/>
          <w:szCs w:val="24"/>
          <w:lang w:eastAsia="en-US"/>
        </w:rPr>
        <w:t>поддержки для отдельных</w:t>
      </w:r>
      <w:r>
        <w:rPr>
          <w:rFonts w:eastAsia="Calibri"/>
          <w:color w:val="auto"/>
          <w:sz w:val="24"/>
          <w:szCs w:val="24"/>
          <w:lang w:eastAsia="en-US"/>
        </w:rPr>
        <w:t xml:space="preserve"> </w:t>
      </w:r>
      <w:r w:rsidRPr="00062FB9">
        <w:rPr>
          <w:rFonts w:eastAsia="Calibri"/>
          <w:color w:val="auto"/>
          <w:sz w:val="24"/>
          <w:szCs w:val="24"/>
          <w:lang w:eastAsia="en-US"/>
        </w:rPr>
        <w:t>категорий граждан на территории</w:t>
      </w:r>
      <w:r>
        <w:rPr>
          <w:rFonts w:eastAsia="Calibri"/>
          <w:color w:val="auto"/>
          <w:sz w:val="24"/>
          <w:szCs w:val="24"/>
          <w:lang w:eastAsia="en-US"/>
        </w:rPr>
        <w:t xml:space="preserve"> </w:t>
      </w:r>
      <w:r w:rsidRPr="00062FB9">
        <w:rPr>
          <w:rFonts w:eastAsia="Calibri"/>
          <w:color w:val="auto"/>
          <w:sz w:val="24"/>
          <w:szCs w:val="24"/>
          <w:lang w:eastAsia="en-US"/>
        </w:rPr>
        <w:t>Макаровского муниципального</w:t>
      </w:r>
      <w:r>
        <w:rPr>
          <w:rFonts w:eastAsia="Calibri"/>
          <w:color w:val="auto"/>
          <w:sz w:val="24"/>
          <w:szCs w:val="24"/>
          <w:lang w:eastAsia="en-US"/>
        </w:rPr>
        <w:t xml:space="preserve"> </w:t>
      </w:r>
      <w:r w:rsidRPr="00062FB9">
        <w:rPr>
          <w:rFonts w:eastAsia="Calibri"/>
          <w:color w:val="auto"/>
          <w:sz w:val="24"/>
          <w:szCs w:val="24"/>
          <w:lang w:eastAsia="en-US"/>
        </w:rPr>
        <w:t>округа Сахалинской области</w:t>
      </w:r>
    </w:p>
    <w:p w:rsidR="00D72192" w:rsidRPr="00D72192" w:rsidRDefault="00D72192" w:rsidP="00D72192">
      <w:pPr>
        <w:keepNext/>
        <w:keepLines/>
        <w:tabs>
          <w:tab w:val="left" w:pos="2314"/>
          <w:tab w:val="left" w:pos="3553"/>
          <w:tab w:val="left" w:pos="4361"/>
          <w:tab w:val="left" w:pos="6089"/>
          <w:tab w:val="left" w:pos="7996"/>
        </w:tabs>
        <w:spacing w:before="60" w:after="0" w:line="259" w:lineRule="auto"/>
        <w:ind w:right="50" w:firstLine="0"/>
        <w:jc w:val="center"/>
        <w:outlineLvl w:val="0"/>
        <w:rPr>
          <w:color w:val="2F5496"/>
          <w:sz w:val="24"/>
          <w:szCs w:val="24"/>
          <w:lang w:eastAsia="en-US"/>
        </w:rPr>
      </w:pPr>
      <w:r w:rsidRPr="00D72192">
        <w:rPr>
          <w:color w:val="2F5496"/>
          <w:spacing w:val="-2"/>
          <w:sz w:val="24"/>
          <w:szCs w:val="24"/>
          <w:lang w:eastAsia="en-US"/>
        </w:rPr>
        <w:t>Рекомендуемый образец</w:t>
      </w:r>
      <w:r w:rsidRPr="00D72192">
        <w:rPr>
          <w:color w:val="2F5496"/>
          <w:sz w:val="24"/>
          <w:szCs w:val="24"/>
          <w:lang w:eastAsia="en-US"/>
        </w:rPr>
        <w:t xml:space="preserve"> </w:t>
      </w:r>
    </w:p>
    <w:p w:rsidR="00D72192" w:rsidRPr="00D72192" w:rsidRDefault="00D72192" w:rsidP="00D72192">
      <w:pPr>
        <w:keepNext/>
        <w:keepLines/>
        <w:tabs>
          <w:tab w:val="left" w:pos="2314"/>
          <w:tab w:val="left" w:pos="3553"/>
          <w:tab w:val="left" w:pos="4361"/>
          <w:tab w:val="left" w:pos="6089"/>
          <w:tab w:val="left" w:pos="7996"/>
        </w:tabs>
        <w:spacing w:before="60" w:after="0" w:line="259" w:lineRule="auto"/>
        <w:ind w:right="50" w:firstLine="0"/>
        <w:jc w:val="center"/>
        <w:outlineLvl w:val="0"/>
        <w:rPr>
          <w:color w:val="2F5496"/>
          <w:sz w:val="24"/>
          <w:szCs w:val="24"/>
          <w:lang w:eastAsia="en-US"/>
        </w:rPr>
      </w:pPr>
      <w:r w:rsidRPr="00D72192">
        <w:rPr>
          <w:color w:val="2F5496"/>
          <w:spacing w:val="-4"/>
          <w:sz w:val="24"/>
          <w:szCs w:val="24"/>
          <w:lang w:eastAsia="en-US"/>
        </w:rPr>
        <w:t xml:space="preserve">(для </w:t>
      </w:r>
      <w:r w:rsidRPr="00D72192">
        <w:rPr>
          <w:color w:val="2F5496"/>
          <w:sz w:val="24"/>
          <w:szCs w:val="24"/>
          <w:lang w:eastAsia="en-US"/>
        </w:rPr>
        <w:t xml:space="preserve">членов семьи </w:t>
      </w:r>
      <w:r w:rsidRPr="00D72192">
        <w:rPr>
          <w:color w:val="2F5496"/>
          <w:spacing w:val="-2"/>
          <w:sz w:val="24"/>
          <w:szCs w:val="24"/>
          <w:lang w:eastAsia="en-US"/>
        </w:rPr>
        <w:t>участника специальной военной операции)</w:t>
      </w:r>
    </w:p>
    <w:p w:rsidR="00D72192" w:rsidRPr="00D72192" w:rsidRDefault="00D72192" w:rsidP="00D72192">
      <w:pPr>
        <w:widowControl w:val="0"/>
        <w:autoSpaceDE w:val="0"/>
        <w:autoSpaceDN w:val="0"/>
        <w:spacing w:before="24" w:after="0" w:line="240" w:lineRule="auto"/>
        <w:ind w:left="23" w:firstLine="0"/>
        <w:jc w:val="center"/>
        <w:rPr>
          <w:rFonts w:eastAsia="Microsoft Sans Serif"/>
          <w:b/>
          <w:color w:val="auto"/>
          <w:sz w:val="24"/>
          <w:szCs w:val="24"/>
          <w:lang w:eastAsia="en-US"/>
        </w:rPr>
      </w:pPr>
    </w:p>
    <w:p w:rsidR="00D72192" w:rsidRPr="00D72192" w:rsidRDefault="00D72192" w:rsidP="00D72192">
      <w:pPr>
        <w:widowControl w:val="0"/>
        <w:autoSpaceDE w:val="0"/>
        <w:autoSpaceDN w:val="0"/>
        <w:spacing w:after="0" w:line="254" w:lineRule="auto"/>
        <w:ind w:left="23" w:right="7060" w:firstLine="0"/>
        <w:jc w:val="left"/>
        <w:rPr>
          <w:rFonts w:eastAsia="Microsoft Sans Serif"/>
          <w:color w:val="auto"/>
          <w:sz w:val="24"/>
          <w:szCs w:val="24"/>
          <w:lang w:eastAsia="en-US"/>
        </w:rPr>
      </w:pPr>
      <w:r w:rsidRPr="00D72192">
        <w:rPr>
          <w:rFonts w:eastAsia="Microsoft Sans Serif"/>
          <w:color w:val="auto"/>
          <w:sz w:val="24"/>
          <w:szCs w:val="24"/>
          <w:lang w:eastAsia="en-US"/>
        </w:rPr>
        <w:t>Угловой</w:t>
      </w:r>
      <w:r w:rsidRPr="00D72192">
        <w:rPr>
          <w:rFonts w:eastAsia="Microsoft Sans Serif"/>
          <w:color w:val="auto"/>
          <w:spacing w:val="-19"/>
          <w:sz w:val="24"/>
          <w:szCs w:val="24"/>
          <w:lang w:eastAsia="en-US"/>
        </w:rPr>
        <w:t xml:space="preserve"> </w:t>
      </w:r>
      <w:r w:rsidRPr="00D72192">
        <w:rPr>
          <w:rFonts w:eastAsia="Microsoft Sans Serif"/>
          <w:color w:val="auto"/>
          <w:sz w:val="24"/>
          <w:szCs w:val="24"/>
          <w:lang w:eastAsia="en-US"/>
        </w:rPr>
        <w:t xml:space="preserve">штамп </w:t>
      </w:r>
      <w:r w:rsidRPr="00D72192">
        <w:rPr>
          <w:rFonts w:eastAsia="Microsoft Sans Serif"/>
          <w:color w:val="auto"/>
          <w:spacing w:val="-2"/>
          <w:sz w:val="24"/>
          <w:szCs w:val="24"/>
          <w:lang w:eastAsia="en-US"/>
        </w:rPr>
        <w:t>воинской</w:t>
      </w:r>
      <w:r w:rsidRPr="00D72192">
        <w:rPr>
          <w:rFonts w:eastAsia="Microsoft Sans Serif"/>
          <w:color w:val="auto"/>
          <w:spacing w:val="-10"/>
          <w:sz w:val="24"/>
          <w:szCs w:val="24"/>
          <w:lang w:eastAsia="en-US"/>
        </w:rPr>
        <w:t xml:space="preserve"> </w:t>
      </w:r>
      <w:r w:rsidRPr="00D72192">
        <w:rPr>
          <w:rFonts w:eastAsia="Microsoft Sans Serif"/>
          <w:color w:val="auto"/>
          <w:spacing w:val="-4"/>
          <w:sz w:val="24"/>
          <w:szCs w:val="24"/>
          <w:lang w:eastAsia="en-US"/>
        </w:rPr>
        <w:t>части</w:t>
      </w:r>
    </w:p>
    <w:p w:rsidR="00D72192" w:rsidRPr="00D72192" w:rsidRDefault="00D72192" w:rsidP="00D72192">
      <w:pPr>
        <w:widowControl w:val="0"/>
        <w:autoSpaceDE w:val="0"/>
        <w:autoSpaceDN w:val="0"/>
        <w:spacing w:before="15" w:after="0" w:line="240" w:lineRule="auto"/>
        <w:ind w:firstLine="0"/>
        <w:jc w:val="left"/>
        <w:rPr>
          <w:rFonts w:eastAsia="Microsoft Sans Serif"/>
          <w:color w:val="auto"/>
          <w:sz w:val="24"/>
          <w:szCs w:val="24"/>
          <w:lang w:eastAsia="en-US"/>
        </w:rPr>
      </w:pPr>
      <w:r w:rsidRPr="00D72192">
        <w:rPr>
          <w:rFonts w:eastAsia="Microsoft Sans Serif"/>
          <w:color w:val="auto"/>
          <w:sz w:val="24"/>
          <w:szCs w:val="24"/>
          <w:lang w:eastAsia="en-US"/>
        </w:rPr>
        <w:t>(военного комиссариата)</w:t>
      </w:r>
    </w:p>
    <w:p w:rsidR="00D72192" w:rsidRPr="00D72192" w:rsidRDefault="00D72192" w:rsidP="00D72192">
      <w:pPr>
        <w:widowControl w:val="0"/>
        <w:autoSpaceDE w:val="0"/>
        <w:autoSpaceDN w:val="0"/>
        <w:spacing w:before="15" w:after="0" w:line="240" w:lineRule="auto"/>
        <w:ind w:firstLine="0"/>
        <w:jc w:val="left"/>
        <w:rPr>
          <w:rFonts w:eastAsia="Microsoft Sans Serif"/>
          <w:color w:val="auto"/>
          <w:sz w:val="24"/>
          <w:szCs w:val="24"/>
          <w:lang w:eastAsia="en-US"/>
        </w:rPr>
      </w:pPr>
    </w:p>
    <w:p w:rsidR="00D72192" w:rsidRPr="00D72192" w:rsidRDefault="00D72192" w:rsidP="00D72192">
      <w:pPr>
        <w:spacing w:after="160" w:line="259" w:lineRule="auto"/>
        <w:ind w:right="12" w:firstLine="0"/>
        <w:jc w:val="center"/>
        <w:rPr>
          <w:rFonts w:eastAsia="Calibri"/>
          <w:b/>
          <w:color w:val="auto"/>
          <w:sz w:val="24"/>
          <w:szCs w:val="24"/>
          <w:lang w:eastAsia="en-US"/>
        </w:rPr>
      </w:pPr>
      <w:r w:rsidRPr="00D72192">
        <w:rPr>
          <w:rFonts w:eastAsia="Calibri"/>
          <w:b/>
          <w:color w:val="25282E"/>
          <w:sz w:val="24"/>
          <w:szCs w:val="24"/>
          <w:lang w:eastAsia="en-US"/>
        </w:rPr>
        <w:t>С</w:t>
      </w:r>
      <w:r w:rsidRPr="00D72192">
        <w:rPr>
          <w:rFonts w:eastAsia="Calibri"/>
          <w:b/>
          <w:color w:val="25282E"/>
          <w:spacing w:val="-1"/>
          <w:sz w:val="24"/>
          <w:szCs w:val="24"/>
          <w:lang w:eastAsia="en-US"/>
        </w:rPr>
        <w:t xml:space="preserve"> </w:t>
      </w:r>
      <w:r w:rsidRPr="00D72192">
        <w:rPr>
          <w:rFonts w:eastAsia="Calibri"/>
          <w:b/>
          <w:color w:val="25282E"/>
          <w:sz w:val="24"/>
          <w:szCs w:val="24"/>
          <w:lang w:eastAsia="en-US"/>
        </w:rPr>
        <w:t>П</w:t>
      </w:r>
      <w:r w:rsidRPr="00D72192">
        <w:rPr>
          <w:rFonts w:eastAsia="Calibri"/>
          <w:b/>
          <w:color w:val="25282E"/>
          <w:spacing w:val="-1"/>
          <w:sz w:val="24"/>
          <w:szCs w:val="24"/>
          <w:lang w:eastAsia="en-US"/>
        </w:rPr>
        <w:t xml:space="preserve"> </w:t>
      </w:r>
      <w:r w:rsidRPr="00D72192">
        <w:rPr>
          <w:rFonts w:eastAsia="Calibri"/>
          <w:b/>
          <w:color w:val="25282E"/>
          <w:sz w:val="24"/>
          <w:szCs w:val="24"/>
          <w:lang w:eastAsia="en-US"/>
        </w:rPr>
        <w:t>Р</w:t>
      </w:r>
      <w:r w:rsidRPr="00D72192">
        <w:rPr>
          <w:rFonts w:eastAsia="Calibri"/>
          <w:b/>
          <w:color w:val="25282E"/>
          <w:spacing w:val="-1"/>
          <w:sz w:val="24"/>
          <w:szCs w:val="24"/>
          <w:lang w:eastAsia="en-US"/>
        </w:rPr>
        <w:t xml:space="preserve"> </w:t>
      </w:r>
      <w:r w:rsidRPr="00D72192">
        <w:rPr>
          <w:rFonts w:eastAsia="Calibri"/>
          <w:b/>
          <w:color w:val="25282E"/>
          <w:sz w:val="24"/>
          <w:szCs w:val="24"/>
          <w:lang w:eastAsia="en-US"/>
        </w:rPr>
        <w:t>А</w:t>
      </w:r>
      <w:r w:rsidRPr="00D72192">
        <w:rPr>
          <w:rFonts w:eastAsia="Calibri"/>
          <w:b/>
          <w:color w:val="25282E"/>
          <w:spacing w:val="-1"/>
          <w:sz w:val="24"/>
          <w:szCs w:val="24"/>
          <w:lang w:eastAsia="en-US"/>
        </w:rPr>
        <w:t xml:space="preserve"> </w:t>
      </w:r>
      <w:r w:rsidRPr="00D72192">
        <w:rPr>
          <w:rFonts w:eastAsia="Calibri"/>
          <w:b/>
          <w:color w:val="25282E"/>
          <w:sz w:val="24"/>
          <w:szCs w:val="24"/>
          <w:lang w:eastAsia="en-US"/>
        </w:rPr>
        <w:t>В</w:t>
      </w:r>
      <w:r w:rsidRPr="00D72192">
        <w:rPr>
          <w:rFonts w:eastAsia="Calibri"/>
          <w:b/>
          <w:color w:val="25282E"/>
          <w:spacing w:val="-1"/>
          <w:sz w:val="24"/>
          <w:szCs w:val="24"/>
          <w:lang w:eastAsia="en-US"/>
        </w:rPr>
        <w:t xml:space="preserve"> </w:t>
      </w:r>
      <w:r w:rsidRPr="00D72192">
        <w:rPr>
          <w:rFonts w:eastAsia="Calibri"/>
          <w:b/>
          <w:color w:val="25282E"/>
          <w:sz w:val="24"/>
          <w:szCs w:val="24"/>
          <w:lang w:eastAsia="en-US"/>
        </w:rPr>
        <w:t>К</w:t>
      </w:r>
      <w:r w:rsidRPr="00D72192">
        <w:rPr>
          <w:rFonts w:eastAsia="Calibri"/>
          <w:b/>
          <w:color w:val="25282E"/>
          <w:spacing w:val="-1"/>
          <w:sz w:val="24"/>
          <w:szCs w:val="24"/>
          <w:lang w:eastAsia="en-US"/>
        </w:rPr>
        <w:t xml:space="preserve"> </w:t>
      </w:r>
      <w:r w:rsidRPr="00D72192">
        <w:rPr>
          <w:rFonts w:eastAsia="Calibri"/>
          <w:b/>
          <w:color w:val="25282E"/>
          <w:spacing w:val="-10"/>
          <w:sz w:val="24"/>
          <w:szCs w:val="24"/>
          <w:lang w:eastAsia="en-US"/>
        </w:rPr>
        <w:t>А</w:t>
      </w:r>
    </w:p>
    <w:p w:rsidR="00D72192" w:rsidRPr="00D72192" w:rsidRDefault="00D72192" w:rsidP="00D72192">
      <w:pPr>
        <w:widowControl w:val="0"/>
        <w:autoSpaceDE w:val="0"/>
        <w:autoSpaceDN w:val="0"/>
        <w:spacing w:after="0" w:line="240" w:lineRule="auto"/>
        <w:ind w:firstLine="0"/>
        <w:jc w:val="left"/>
        <w:rPr>
          <w:rFonts w:eastAsia="Microsoft Sans Serif"/>
          <w:color w:val="auto"/>
          <w:sz w:val="24"/>
          <w:szCs w:val="24"/>
          <w:lang w:eastAsia="en-US"/>
        </w:rPr>
      </w:pPr>
      <w:r w:rsidRPr="00D72192">
        <w:rPr>
          <w:rFonts w:eastAsia="Microsoft Sans Serif"/>
          <w:color w:val="auto"/>
          <w:spacing w:val="-2"/>
          <w:sz w:val="24"/>
          <w:szCs w:val="24"/>
          <w:lang w:eastAsia="en-US"/>
        </w:rPr>
        <w:t>Выдана__________________________________________________</w:t>
      </w:r>
      <w:r w:rsidRPr="00D72192">
        <w:rPr>
          <w:rFonts w:eastAsia="Microsoft Sans Serif"/>
          <w:color w:val="auto"/>
          <w:sz w:val="24"/>
          <w:szCs w:val="24"/>
          <w:u w:val="single"/>
          <w:lang w:eastAsia="en-US"/>
        </w:rPr>
        <w:tab/>
      </w:r>
      <w:r w:rsidRPr="00D72192">
        <w:rPr>
          <w:rFonts w:eastAsia="Microsoft Sans Serif"/>
          <w:color w:val="auto"/>
          <w:spacing w:val="-10"/>
          <w:sz w:val="24"/>
          <w:szCs w:val="24"/>
          <w:lang w:eastAsia="en-US"/>
        </w:rPr>
        <w:t>,</w:t>
      </w:r>
    </w:p>
    <w:p w:rsidR="00D72192" w:rsidRPr="00D72192" w:rsidRDefault="00D72192" w:rsidP="00D72192">
      <w:pPr>
        <w:widowControl w:val="0"/>
        <w:autoSpaceDE w:val="0"/>
        <w:autoSpaceDN w:val="0"/>
        <w:spacing w:before="19" w:after="0" w:line="240" w:lineRule="auto"/>
        <w:ind w:right="655" w:firstLine="0"/>
        <w:jc w:val="center"/>
        <w:rPr>
          <w:rFonts w:eastAsia="Microsoft Sans Serif"/>
          <w:color w:val="auto"/>
          <w:sz w:val="24"/>
          <w:szCs w:val="24"/>
          <w:lang w:eastAsia="en-US"/>
        </w:rPr>
      </w:pPr>
      <w:r w:rsidRPr="00D72192">
        <w:rPr>
          <w:rFonts w:eastAsia="Microsoft Sans Serif"/>
          <w:color w:val="auto"/>
          <w:sz w:val="24"/>
          <w:szCs w:val="24"/>
          <w:lang w:eastAsia="en-US"/>
        </w:rPr>
        <w:t>(фамилия,</w:t>
      </w:r>
      <w:r w:rsidRPr="00D72192">
        <w:rPr>
          <w:rFonts w:eastAsia="Microsoft Sans Serif"/>
          <w:color w:val="auto"/>
          <w:spacing w:val="-14"/>
          <w:sz w:val="24"/>
          <w:szCs w:val="24"/>
          <w:lang w:eastAsia="en-US"/>
        </w:rPr>
        <w:t xml:space="preserve"> </w:t>
      </w:r>
      <w:r w:rsidRPr="00D72192">
        <w:rPr>
          <w:rFonts w:eastAsia="Microsoft Sans Serif"/>
          <w:color w:val="auto"/>
          <w:sz w:val="24"/>
          <w:szCs w:val="24"/>
          <w:lang w:eastAsia="en-US"/>
        </w:rPr>
        <w:t>имя,</w:t>
      </w:r>
      <w:r w:rsidRPr="00D72192">
        <w:rPr>
          <w:rFonts w:eastAsia="Microsoft Sans Serif"/>
          <w:color w:val="auto"/>
          <w:spacing w:val="-14"/>
          <w:sz w:val="24"/>
          <w:szCs w:val="24"/>
          <w:lang w:eastAsia="en-US"/>
        </w:rPr>
        <w:t xml:space="preserve"> </w:t>
      </w:r>
      <w:r w:rsidRPr="00D72192">
        <w:rPr>
          <w:rFonts w:eastAsia="Microsoft Sans Serif"/>
          <w:color w:val="auto"/>
          <w:spacing w:val="-2"/>
          <w:sz w:val="24"/>
          <w:szCs w:val="24"/>
          <w:lang w:eastAsia="en-US"/>
        </w:rPr>
        <w:t>отчество)</w:t>
      </w:r>
    </w:p>
    <w:p w:rsidR="00D72192" w:rsidRPr="00D72192" w:rsidRDefault="00D72192" w:rsidP="00D72192">
      <w:pPr>
        <w:widowControl w:val="0"/>
        <w:tabs>
          <w:tab w:val="left" w:pos="3230"/>
          <w:tab w:val="left" w:pos="7819"/>
          <w:tab w:val="left" w:pos="8202"/>
        </w:tabs>
        <w:autoSpaceDE w:val="0"/>
        <w:autoSpaceDN w:val="0"/>
        <w:spacing w:before="211" w:after="0" w:line="254" w:lineRule="auto"/>
        <w:ind w:left="23" w:right="44" w:firstLine="0"/>
        <w:jc w:val="left"/>
        <w:rPr>
          <w:rFonts w:eastAsia="Microsoft Sans Serif"/>
          <w:color w:val="auto"/>
          <w:sz w:val="24"/>
          <w:szCs w:val="24"/>
          <w:lang w:eastAsia="en-US"/>
        </w:rPr>
      </w:pPr>
      <w:r w:rsidRPr="00D72192">
        <w:rPr>
          <w:rFonts w:eastAsia="Microsoft Sans Serif"/>
          <w:color w:val="auto"/>
          <w:sz w:val="24"/>
          <w:szCs w:val="24"/>
          <w:lang w:eastAsia="en-US"/>
        </w:rPr>
        <w:t>паспорт</w:t>
      </w:r>
      <w:r w:rsidRPr="00D72192">
        <w:rPr>
          <w:rFonts w:eastAsia="Microsoft Sans Serif"/>
          <w:color w:val="auto"/>
          <w:spacing w:val="77"/>
          <w:sz w:val="24"/>
          <w:szCs w:val="24"/>
          <w:lang w:eastAsia="en-US"/>
        </w:rPr>
        <w:t xml:space="preserve"> </w:t>
      </w:r>
      <w:r w:rsidRPr="00D72192">
        <w:rPr>
          <w:rFonts w:eastAsia="Microsoft Sans Serif"/>
          <w:color w:val="auto"/>
          <w:sz w:val="24"/>
          <w:szCs w:val="24"/>
          <w:u w:val="single"/>
          <w:lang w:eastAsia="en-US"/>
        </w:rPr>
        <w:tab/>
      </w:r>
      <w:r w:rsidRPr="00D72192">
        <w:rPr>
          <w:rFonts w:eastAsia="Microsoft Sans Serif"/>
          <w:color w:val="auto"/>
          <w:sz w:val="24"/>
          <w:szCs w:val="24"/>
          <w:lang w:eastAsia="en-US"/>
        </w:rPr>
        <w:t>,</w:t>
      </w:r>
      <w:r w:rsidRPr="00D72192">
        <w:rPr>
          <w:rFonts w:eastAsia="Microsoft Sans Serif"/>
          <w:color w:val="auto"/>
          <w:spacing w:val="77"/>
          <w:sz w:val="24"/>
          <w:szCs w:val="24"/>
          <w:lang w:eastAsia="en-US"/>
        </w:rPr>
        <w:t xml:space="preserve"> </w:t>
      </w:r>
      <w:r w:rsidRPr="00D72192">
        <w:rPr>
          <w:rFonts w:eastAsia="Microsoft Sans Serif"/>
          <w:color w:val="auto"/>
          <w:sz w:val="24"/>
          <w:szCs w:val="24"/>
          <w:u w:val="single"/>
          <w:lang w:eastAsia="en-US"/>
        </w:rPr>
        <w:tab/>
      </w:r>
      <w:r w:rsidRPr="00D72192">
        <w:rPr>
          <w:rFonts w:eastAsia="Microsoft Sans Serif"/>
          <w:color w:val="auto"/>
          <w:spacing w:val="-10"/>
          <w:sz w:val="24"/>
          <w:szCs w:val="24"/>
          <w:lang w:eastAsia="en-US"/>
        </w:rPr>
        <w:t>,</w:t>
      </w:r>
      <w:r w:rsidRPr="00D72192">
        <w:rPr>
          <w:rFonts w:eastAsia="Microsoft Sans Serif"/>
          <w:color w:val="auto"/>
          <w:sz w:val="24"/>
          <w:szCs w:val="24"/>
          <w:lang w:eastAsia="en-US"/>
        </w:rPr>
        <w:t xml:space="preserve"> </w:t>
      </w:r>
      <w:r w:rsidRPr="00D72192">
        <w:rPr>
          <w:rFonts w:eastAsia="Microsoft Sans Serif"/>
          <w:color w:val="auto"/>
          <w:sz w:val="24"/>
          <w:szCs w:val="24"/>
          <w:lang w:eastAsia="en-US"/>
        </w:rPr>
        <w:tab/>
        <w:t>в</w:t>
      </w:r>
      <w:r w:rsidRPr="00D72192">
        <w:rPr>
          <w:rFonts w:eastAsia="Microsoft Sans Serif"/>
          <w:color w:val="auto"/>
          <w:spacing w:val="15"/>
          <w:sz w:val="24"/>
          <w:szCs w:val="24"/>
          <w:lang w:eastAsia="en-US"/>
        </w:rPr>
        <w:t xml:space="preserve"> </w:t>
      </w:r>
      <w:r w:rsidRPr="00D72192">
        <w:rPr>
          <w:rFonts w:eastAsia="Microsoft Sans Serif"/>
          <w:color w:val="auto"/>
          <w:sz w:val="24"/>
          <w:szCs w:val="24"/>
          <w:lang w:eastAsia="en-US"/>
        </w:rPr>
        <w:t>том,</w:t>
      </w:r>
    </w:p>
    <w:p w:rsidR="00D72192" w:rsidRPr="00D72192" w:rsidRDefault="00D72192" w:rsidP="00D72192">
      <w:pPr>
        <w:widowControl w:val="0"/>
        <w:tabs>
          <w:tab w:val="left" w:pos="3230"/>
          <w:tab w:val="left" w:pos="7819"/>
          <w:tab w:val="left" w:pos="8202"/>
        </w:tabs>
        <w:autoSpaceDE w:val="0"/>
        <w:autoSpaceDN w:val="0"/>
        <w:spacing w:after="0" w:line="240" w:lineRule="auto"/>
        <w:ind w:left="23" w:right="45" w:firstLine="0"/>
        <w:jc w:val="left"/>
        <w:rPr>
          <w:rFonts w:eastAsia="Microsoft Sans Serif"/>
          <w:color w:val="auto"/>
          <w:sz w:val="24"/>
          <w:szCs w:val="24"/>
          <w:lang w:eastAsia="en-US"/>
        </w:rPr>
      </w:pPr>
      <w:r w:rsidRPr="00D72192">
        <w:rPr>
          <w:rFonts w:eastAsia="Microsoft Sans Serif"/>
          <w:color w:val="auto"/>
          <w:sz w:val="24"/>
          <w:szCs w:val="24"/>
          <w:lang w:eastAsia="en-US"/>
        </w:rPr>
        <w:t xml:space="preserve">                          (серия,</w:t>
      </w:r>
      <w:r w:rsidRPr="00D72192">
        <w:rPr>
          <w:rFonts w:eastAsia="Microsoft Sans Serif"/>
          <w:color w:val="auto"/>
          <w:spacing w:val="-7"/>
          <w:sz w:val="24"/>
          <w:szCs w:val="24"/>
          <w:lang w:eastAsia="en-US"/>
        </w:rPr>
        <w:t xml:space="preserve"> </w:t>
      </w:r>
      <w:r w:rsidRPr="00D72192">
        <w:rPr>
          <w:rFonts w:eastAsia="Microsoft Sans Serif"/>
          <w:color w:val="auto"/>
          <w:spacing w:val="-2"/>
          <w:sz w:val="24"/>
          <w:szCs w:val="24"/>
          <w:lang w:eastAsia="en-US"/>
        </w:rPr>
        <w:t>номер)                                     (дата выдачи, кем выдан)</w:t>
      </w:r>
    </w:p>
    <w:p w:rsidR="00D72192" w:rsidRPr="00D72192" w:rsidRDefault="00D72192" w:rsidP="00D72192">
      <w:pPr>
        <w:spacing w:after="1" w:line="220" w:lineRule="auto"/>
        <w:ind w:firstLine="540"/>
        <w:rPr>
          <w:rFonts w:eastAsia="Calibri"/>
          <w:color w:val="auto"/>
          <w:sz w:val="24"/>
          <w:szCs w:val="24"/>
          <w:lang w:eastAsia="en-US"/>
        </w:rPr>
      </w:pPr>
    </w:p>
    <w:p w:rsidR="00D72192" w:rsidRPr="00D72192" w:rsidRDefault="00D72192" w:rsidP="00D72192">
      <w:pPr>
        <w:widowControl w:val="0"/>
        <w:tabs>
          <w:tab w:val="left" w:pos="2517"/>
          <w:tab w:val="left" w:pos="4464"/>
          <w:tab w:val="left" w:pos="7066"/>
          <w:tab w:val="left" w:pos="8557"/>
        </w:tabs>
        <w:autoSpaceDE w:val="0"/>
        <w:autoSpaceDN w:val="0"/>
        <w:spacing w:before="19" w:after="0" w:line="254" w:lineRule="auto"/>
        <w:ind w:left="23" w:right="38" w:firstLine="0"/>
        <w:rPr>
          <w:rFonts w:eastAsia="Microsoft Sans Serif"/>
          <w:color w:val="auto"/>
          <w:sz w:val="24"/>
          <w:szCs w:val="24"/>
          <w:lang w:eastAsia="en-US"/>
        </w:rPr>
      </w:pPr>
      <w:r w:rsidRPr="00D72192">
        <w:rPr>
          <w:rFonts w:eastAsia="Microsoft Sans Serif"/>
          <w:color w:val="auto"/>
          <w:sz w:val="24"/>
          <w:szCs w:val="24"/>
          <w:lang w:eastAsia="en-US"/>
        </w:rPr>
        <w:t xml:space="preserve"> что он (она) действительно является членом семьи военнослужащего (гражданина)______________________________________________________,</w:t>
      </w:r>
    </w:p>
    <w:p w:rsidR="00D72192" w:rsidRPr="00D72192" w:rsidRDefault="00D72192" w:rsidP="00D72192">
      <w:pPr>
        <w:widowControl w:val="0"/>
        <w:tabs>
          <w:tab w:val="left" w:pos="2517"/>
          <w:tab w:val="left" w:pos="4464"/>
          <w:tab w:val="left" w:pos="7066"/>
          <w:tab w:val="left" w:pos="8557"/>
        </w:tabs>
        <w:autoSpaceDE w:val="0"/>
        <w:autoSpaceDN w:val="0"/>
        <w:spacing w:before="19" w:after="0" w:line="254" w:lineRule="auto"/>
        <w:ind w:left="23" w:right="38" w:firstLine="0"/>
        <w:rPr>
          <w:rFonts w:eastAsia="Microsoft Sans Serif"/>
          <w:color w:val="auto"/>
          <w:sz w:val="24"/>
          <w:szCs w:val="24"/>
          <w:lang w:eastAsia="en-US"/>
        </w:rPr>
      </w:pPr>
      <w:r w:rsidRPr="00D72192">
        <w:rPr>
          <w:rFonts w:eastAsia="Microsoft Sans Serif"/>
          <w:color w:val="auto"/>
          <w:sz w:val="24"/>
          <w:szCs w:val="24"/>
          <w:lang w:eastAsia="en-US"/>
        </w:rPr>
        <w:t xml:space="preserve">                                                                           (фамилия,</w:t>
      </w:r>
      <w:r w:rsidRPr="00D72192">
        <w:rPr>
          <w:rFonts w:eastAsia="Microsoft Sans Serif"/>
          <w:color w:val="auto"/>
          <w:spacing w:val="-14"/>
          <w:sz w:val="24"/>
          <w:szCs w:val="24"/>
          <w:lang w:eastAsia="en-US"/>
        </w:rPr>
        <w:t xml:space="preserve"> </w:t>
      </w:r>
      <w:r w:rsidRPr="00D72192">
        <w:rPr>
          <w:rFonts w:eastAsia="Microsoft Sans Serif"/>
          <w:color w:val="auto"/>
          <w:sz w:val="24"/>
          <w:szCs w:val="24"/>
          <w:lang w:eastAsia="en-US"/>
        </w:rPr>
        <w:t>имя,</w:t>
      </w:r>
      <w:r w:rsidRPr="00D72192">
        <w:rPr>
          <w:rFonts w:eastAsia="Microsoft Sans Serif"/>
          <w:color w:val="auto"/>
          <w:spacing w:val="-14"/>
          <w:sz w:val="24"/>
          <w:szCs w:val="24"/>
          <w:lang w:eastAsia="en-US"/>
        </w:rPr>
        <w:t xml:space="preserve"> </w:t>
      </w:r>
      <w:r w:rsidRPr="00D72192">
        <w:rPr>
          <w:rFonts w:eastAsia="Microsoft Sans Serif"/>
          <w:color w:val="auto"/>
          <w:spacing w:val="-2"/>
          <w:sz w:val="24"/>
          <w:szCs w:val="24"/>
          <w:lang w:eastAsia="en-US"/>
        </w:rPr>
        <w:t>отчество, дата рождения)</w:t>
      </w:r>
    </w:p>
    <w:p w:rsidR="00D72192" w:rsidRPr="00D72192" w:rsidRDefault="00D72192" w:rsidP="00D72192">
      <w:pPr>
        <w:widowControl w:val="0"/>
        <w:tabs>
          <w:tab w:val="left" w:pos="2517"/>
          <w:tab w:val="left" w:pos="4464"/>
          <w:tab w:val="left" w:pos="7066"/>
          <w:tab w:val="left" w:pos="8557"/>
        </w:tabs>
        <w:autoSpaceDE w:val="0"/>
        <w:autoSpaceDN w:val="0"/>
        <w:spacing w:before="19" w:after="0" w:line="254" w:lineRule="auto"/>
        <w:ind w:left="23" w:right="38" w:firstLine="0"/>
        <w:rPr>
          <w:rFonts w:eastAsia="Microsoft Sans Serif"/>
          <w:color w:val="auto"/>
          <w:sz w:val="24"/>
          <w:szCs w:val="24"/>
          <w:lang w:eastAsia="en-US"/>
        </w:rPr>
      </w:pPr>
      <w:r w:rsidRPr="00D72192">
        <w:rPr>
          <w:rFonts w:eastAsia="Microsoft Sans Serif"/>
          <w:color w:val="auto"/>
          <w:sz w:val="24"/>
          <w:szCs w:val="24"/>
          <w:lang w:eastAsia="en-US"/>
        </w:rPr>
        <w:t>проходящего (проходившего) военную службу (службу), работающего (работавшего) в Вооруженных Силах Российской Федерации (Министерстве обороны Российской Федерации)</w:t>
      </w:r>
    </w:p>
    <w:p w:rsidR="00D72192" w:rsidRPr="00D72192" w:rsidRDefault="00D72192" w:rsidP="00D72192">
      <w:pPr>
        <w:spacing w:after="1" w:line="220" w:lineRule="auto"/>
        <w:ind w:firstLine="0"/>
        <w:rPr>
          <w:rFonts w:eastAsia="Calibri"/>
          <w:color w:val="auto"/>
          <w:sz w:val="24"/>
          <w:szCs w:val="24"/>
          <w:lang w:eastAsia="en-US"/>
        </w:rPr>
      </w:pPr>
      <w:r w:rsidRPr="00D72192">
        <w:rPr>
          <w:rFonts w:eastAsia="Calibri"/>
          <w:color w:val="auto"/>
          <w:sz w:val="24"/>
          <w:szCs w:val="24"/>
          <w:u w:val="single"/>
          <w:lang w:eastAsia="en-US"/>
        </w:rPr>
        <w:t>___________________________________________________________</w:t>
      </w:r>
      <w:r w:rsidRPr="00D72192">
        <w:rPr>
          <w:rFonts w:ascii="Calibri" w:eastAsia="Calibri" w:hAnsi="Calibri"/>
          <w:color w:val="auto"/>
          <w:sz w:val="24"/>
          <w:szCs w:val="24"/>
          <w:lang w:eastAsia="en-US"/>
        </w:rPr>
        <w:t xml:space="preserve"> </w:t>
      </w:r>
      <w:r w:rsidRPr="00D72192">
        <w:rPr>
          <w:rFonts w:eastAsia="Calibri"/>
          <w:color w:val="auto"/>
          <w:sz w:val="24"/>
          <w:szCs w:val="24"/>
          <w:u w:val="single"/>
          <w:lang w:eastAsia="en-US"/>
        </w:rPr>
        <w:t>_________________________</w:t>
      </w:r>
    </w:p>
    <w:p w:rsidR="00D72192" w:rsidRPr="00D72192" w:rsidRDefault="00D72192" w:rsidP="00D72192">
      <w:pPr>
        <w:widowControl w:val="0"/>
        <w:autoSpaceDE w:val="0"/>
        <w:autoSpaceDN w:val="0"/>
        <w:spacing w:before="22" w:after="0" w:line="240" w:lineRule="auto"/>
        <w:ind w:firstLine="0"/>
        <w:rPr>
          <w:rFonts w:eastAsia="Microsoft Sans Serif"/>
          <w:color w:val="auto"/>
          <w:sz w:val="24"/>
          <w:szCs w:val="24"/>
          <w:lang w:eastAsia="en-US"/>
        </w:rPr>
      </w:pPr>
      <w:r w:rsidRPr="00D72192">
        <w:rPr>
          <w:rFonts w:eastAsia="Microsoft Sans Serif"/>
          <w:color w:val="auto"/>
          <w:sz w:val="24"/>
          <w:szCs w:val="24"/>
          <w:lang w:eastAsia="en-US"/>
        </w:rPr>
        <w:t xml:space="preserve"> (по контракту, служебному контракту, мобилизации, трудовому договору, контракту о добровольном содействии в выполнении задач, возложенных на Вооруженные Силы Российской Федерации)</w:t>
      </w:r>
    </w:p>
    <w:p w:rsidR="00D72192" w:rsidRPr="00D72192" w:rsidRDefault="00D72192" w:rsidP="00D72192">
      <w:pPr>
        <w:widowControl w:val="0"/>
        <w:tabs>
          <w:tab w:val="left" w:pos="2517"/>
          <w:tab w:val="left" w:pos="4464"/>
          <w:tab w:val="left" w:pos="7066"/>
          <w:tab w:val="left" w:pos="8557"/>
        </w:tabs>
        <w:autoSpaceDE w:val="0"/>
        <w:autoSpaceDN w:val="0"/>
        <w:spacing w:before="19" w:after="0" w:line="254" w:lineRule="auto"/>
        <w:ind w:left="23" w:right="38" w:firstLine="0"/>
        <w:rPr>
          <w:rFonts w:eastAsia="Microsoft Sans Serif"/>
          <w:color w:val="auto"/>
          <w:sz w:val="24"/>
          <w:szCs w:val="24"/>
          <w:lang w:eastAsia="en-US"/>
        </w:rPr>
      </w:pPr>
    </w:p>
    <w:p w:rsidR="00D72192" w:rsidRPr="00D72192" w:rsidRDefault="00D72192" w:rsidP="00D72192">
      <w:pPr>
        <w:widowControl w:val="0"/>
        <w:tabs>
          <w:tab w:val="left" w:pos="2517"/>
          <w:tab w:val="left" w:pos="4464"/>
          <w:tab w:val="left" w:pos="7066"/>
          <w:tab w:val="left" w:pos="8557"/>
        </w:tabs>
        <w:autoSpaceDE w:val="0"/>
        <w:autoSpaceDN w:val="0"/>
        <w:spacing w:before="19" w:after="0" w:line="254" w:lineRule="auto"/>
        <w:ind w:left="23" w:right="38" w:firstLine="0"/>
        <w:rPr>
          <w:rFonts w:eastAsia="Microsoft Sans Serif"/>
          <w:color w:val="auto"/>
          <w:sz w:val="24"/>
          <w:szCs w:val="24"/>
          <w:lang w:eastAsia="en-US"/>
        </w:rPr>
      </w:pPr>
      <w:r w:rsidRPr="00D72192">
        <w:rPr>
          <w:rFonts w:eastAsia="Microsoft Sans Serif"/>
          <w:color w:val="auto"/>
          <w:sz w:val="24"/>
          <w:szCs w:val="24"/>
          <w:lang w:eastAsia="en-US"/>
        </w:rPr>
        <w:t xml:space="preserve">и имеет право на реализацию (получение) мер правовой и </w:t>
      </w:r>
      <w:r w:rsidRPr="00D72192">
        <w:rPr>
          <w:rFonts w:eastAsia="Microsoft Sans Serif"/>
          <w:color w:val="auto"/>
          <w:spacing w:val="-2"/>
          <w:sz w:val="24"/>
          <w:szCs w:val="24"/>
          <w:lang w:eastAsia="en-US"/>
        </w:rPr>
        <w:t>социальной</w:t>
      </w:r>
      <w:r w:rsidRPr="00D72192">
        <w:rPr>
          <w:rFonts w:eastAsia="Microsoft Sans Serif"/>
          <w:color w:val="auto"/>
          <w:sz w:val="24"/>
          <w:szCs w:val="24"/>
          <w:lang w:eastAsia="en-US"/>
        </w:rPr>
        <w:t xml:space="preserve"> </w:t>
      </w:r>
      <w:r w:rsidRPr="00D72192">
        <w:rPr>
          <w:rFonts w:eastAsia="Microsoft Sans Serif"/>
          <w:color w:val="auto"/>
          <w:spacing w:val="-2"/>
          <w:sz w:val="24"/>
          <w:szCs w:val="24"/>
          <w:lang w:eastAsia="en-US"/>
        </w:rPr>
        <w:t>защиты</w:t>
      </w:r>
      <w:r w:rsidRPr="00D72192">
        <w:rPr>
          <w:rFonts w:eastAsia="Microsoft Sans Serif"/>
          <w:color w:val="auto"/>
          <w:sz w:val="24"/>
          <w:szCs w:val="24"/>
          <w:lang w:eastAsia="en-US"/>
        </w:rPr>
        <w:t xml:space="preserve"> </w:t>
      </w:r>
      <w:r w:rsidRPr="00D72192">
        <w:rPr>
          <w:rFonts w:eastAsia="Microsoft Sans Serif"/>
          <w:color w:val="auto"/>
          <w:spacing w:val="-2"/>
          <w:sz w:val="24"/>
          <w:szCs w:val="24"/>
          <w:lang w:eastAsia="en-US"/>
        </w:rPr>
        <w:t>(поддержки),</w:t>
      </w:r>
      <w:r w:rsidRPr="00D72192">
        <w:rPr>
          <w:rFonts w:eastAsia="Microsoft Sans Serif"/>
          <w:color w:val="auto"/>
          <w:sz w:val="24"/>
          <w:szCs w:val="24"/>
          <w:lang w:eastAsia="en-US"/>
        </w:rPr>
        <w:t xml:space="preserve"> </w:t>
      </w:r>
      <w:r w:rsidRPr="00D72192">
        <w:rPr>
          <w:rFonts w:eastAsia="Microsoft Sans Serif"/>
          <w:color w:val="auto"/>
          <w:spacing w:val="-2"/>
          <w:sz w:val="24"/>
          <w:szCs w:val="24"/>
          <w:lang w:eastAsia="en-US"/>
        </w:rPr>
        <w:t xml:space="preserve">установленных </w:t>
      </w:r>
      <w:r w:rsidRPr="00D72192">
        <w:rPr>
          <w:rFonts w:eastAsia="Microsoft Sans Serif"/>
          <w:color w:val="auto"/>
          <w:sz w:val="24"/>
          <w:szCs w:val="24"/>
          <w:lang w:eastAsia="en-US"/>
        </w:rPr>
        <w:t>законодательством Российской</w:t>
      </w:r>
      <w:r w:rsidRPr="00D72192">
        <w:rPr>
          <w:rFonts w:eastAsia="Microsoft Sans Serif"/>
          <w:color w:val="auto"/>
          <w:spacing w:val="40"/>
          <w:sz w:val="24"/>
          <w:szCs w:val="24"/>
          <w:lang w:eastAsia="en-US"/>
        </w:rPr>
        <w:t xml:space="preserve"> </w:t>
      </w:r>
      <w:r w:rsidRPr="00D72192">
        <w:rPr>
          <w:rFonts w:eastAsia="Microsoft Sans Serif"/>
          <w:color w:val="auto"/>
          <w:sz w:val="24"/>
          <w:szCs w:val="24"/>
          <w:lang w:eastAsia="en-US"/>
        </w:rPr>
        <w:t xml:space="preserve">Федерации </w:t>
      </w:r>
      <w:r w:rsidRPr="00D72192">
        <w:rPr>
          <w:rFonts w:eastAsia="Microsoft Sans Serif"/>
          <w:color w:val="auto"/>
          <w:spacing w:val="-4"/>
          <w:sz w:val="24"/>
          <w:szCs w:val="24"/>
          <w:lang w:eastAsia="en-US"/>
        </w:rPr>
        <w:t xml:space="preserve">для членов семьи </w:t>
      </w:r>
      <w:r w:rsidRPr="00D72192">
        <w:rPr>
          <w:rFonts w:eastAsia="Microsoft Sans Serif"/>
          <w:color w:val="auto"/>
          <w:sz w:val="24"/>
          <w:szCs w:val="24"/>
          <w:lang w:eastAsia="en-US"/>
        </w:rPr>
        <w:t>участников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области.</w:t>
      </w:r>
    </w:p>
    <w:p w:rsidR="00D72192" w:rsidRPr="00D72192" w:rsidRDefault="00D72192" w:rsidP="00D72192">
      <w:pPr>
        <w:widowControl w:val="0"/>
        <w:tabs>
          <w:tab w:val="left" w:pos="3230"/>
          <w:tab w:val="left" w:pos="9042"/>
        </w:tabs>
        <w:autoSpaceDE w:val="0"/>
        <w:autoSpaceDN w:val="0"/>
        <w:spacing w:before="211" w:after="0" w:line="254" w:lineRule="auto"/>
        <w:ind w:left="23" w:right="44" w:firstLine="0"/>
        <w:rPr>
          <w:rFonts w:eastAsia="Microsoft Sans Serif"/>
          <w:color w:val="auto"/>
          <w:sz w:val="24"/>
          <w:szCs w:val="24"/>
          <w:lang w:eastAsia="en-US"/>
        </w:rPr>
      </w:pPr>
      <w:r w:rsidRPr="00D72192">
        <w:rPr>
          <w:rFonts w:eastAsia="Microsoft Sans Serif"/>
          <w:color w:val="auto"/>
          <w:sz w:val="24"/>
          <w:szCs w:val="24"/>
          <w:lang w:eastAsia="en-US"/>
        </w:rPr>
        <w:t>Выдана для представления___________________________________________</w:t>
      </w:r>
    </w:p>
    <w:p w:rsidR="00D72192" w:rsidRPr="00D72192" w:rsidRDefault="00D72192" w:rsidP="00D72192">
      <w:pPr>
        <w:widowControl w:val="0"/>
        <w:tabs>
          <w:tab w:val="left" w:pos="3230"/>
          <w:tab w:val="left" w:pos="9042"/>
        </w:tabs>
        <w:autoSpaceDE w:val="0"/>
        <w:autoSpaceDN w:val="0"/>
        <w:spacing w:after="0" w:line="360" w:lineRule="auto"/>
        <w:ind w:left="23" w:right="45" w:firstLine="0"/>
        <w:rPr>
          <w:rFonts w:eastAsia="Microsoft Sans Serif"/>
          <w:color w:val="auto"/>
          <w:sz w:val="24"/>
          <w:szCs w:val="24"/>
          <w:lang w:eastAsia="en-US"/>
        </w:rPr>
      </w:pPr>
      <w:r w:rsidRPr="00D72192">
        <w:rPr>
          <w:rFonts w:eastAsia="Microsoft Sans Serif"/>
          <w:color w:val="auto"/>
          <w:sz w:val="24"/>
          <w:szCs w:val="24"/>
          <w:lang w:eastAsia="en-US"/>
        </w:rPr>
        <w:t>_________________________________________________________________</w:t>
      </w:r>
    </w:p>
    <w:p w:rsidR="00D72192" w:rsidRPr="00D72192" w:rsidRDefault="00D72192" w:rsidP="00D72192">
      <w:pPr>
        <w:widowControl w:val="0"/>
        <w:tabs>
          <w:tab w:val="left" w:pos="3230"/>
          <w:tab w:val="left" w:pos="7819"/>
          <w:tab w:val="left" w:pos="8202"/>
        </w:tabs>
        <w:autoSpaceDE w:val="0"/>
        <w:autoSpaceDN w:val="0"/>
        <w:spacing w:after="0" w:line="240" w:lineRule="auto"/>
        <w:ind w:left="23" w:right="45" w:firstLine="0"/>
        <w:jc w:val="left"/>
        <w:rPr>
          <w:rFonts w:eastAsia="Microsoft Sans Serif"/>
          <w:color w:val="auto"/>
          <w:spacing w:val="-2"/>
          <w:sz w:val="24"/>
          <w:szCs w:val="24"/>
          <w:lang w:eastAsia="en-US"/>
        </w:rPr>
      </w:pPr>
      <w:r w:rsidRPr="00D72192">
        <w:rPr>
          <w:rFonts w:eastAsia="Microsoft Sans Serif"/>
          <w:b/>
          <w:color w:val="auto"/>
          <w:sz w:val="24"/>
          <w:szCs w:val="24"/>
          <w:lang w:eastAsia="en-US"/>
        </w:rPr>
        <w:t xml:space="preserve">                              </w:t>
      </w:r>
      <w:r w:rsidRPr="00D72192">
        <w:rPr>
          <w:rFonts w:eastAsia="Microsoft Sans Serif"/>
          <w:color w:val="auto"/>
          <w:spacing w:val="-2"/>
          <w:sz w:val="24"/>
          <w:szCs w:val="24"/>
          <w:lang w:eastAsia="en-US"/>
        </w:rPr>
        <w:t>(наименование органа и организации, куда представляется справка)</w:t>
      </w:r>
    </w:p>
    <w:p w:rsidR="00D72192" w:rsidRPr="00D72192" w:rsidRDefault="00D72192" w:rsidP="00D72192">
      <w:pPr>
        <w:widowControl w:val="0"/>
        <w:tabs>
          <w:tab w:val="left" w:pos="3230"/>
          <w:tab w:val="left" w:pos="7819"/>
          <w:tab w:val="left" w:pos="8202"/>
        </w:tabs>
        <w:autoSpaceDE w:val="0"/>
        <w:autoSpaceDN w:val="0"/>
        <w:spacing w:after="0" w:line="240" w:lineRule="auto"/>
        <w:ind w:right="45" w:firstLine="0"/>
        <w:jc w:val="left"/>
        <w:rPr>
          <w:rFonts w:eastAsia="Microsoft Sans Serif"/>
          <w:color w:val="auto"/>
          <w:spacing w:val="-2"/>
          <w:sz w:val="24"/>
          <w:szCs w:val="24"/>
          <w:lang w:eastAsia="en-US"/>
        </w:rPr>
      </w:pPr>
    </w:p>
    <w:p w:rsidR="00D72192" w:rsidRPr="00D72192" w:rsidRDefault="00D72192" w:rsidP="00D72192">
      <w:pPr>
        <w:keepNext/>
        <w:keepLines/>
        <w:tabs>
          <w:tab w:val="left" w:pos="7382"/>
        </w:tabs>
        <w:spacing w:before="240" w:after="0" w:line="259" w:lineRule="auto"/>
        <w:ind w:firstLine="0"/>
        <w:jc w:val="left"/>
        <w:outlineLvl w:val="0"/>
        <w:rPr>
          <w:rFonts w:ascii="Calibri Light" w:hAnsi="Calibri Light"/>
          <w:color w:val="2F5496"/>
          <w:spacing w:val="-2"/>
          <w:sz w:val="24"/>
          <w:szCs w:val="24"/>
          <w:lang w:eastAsia="en-US"/>
        </w:rPr>
      </w:pPr>
      <w:r w:rsidRPr="00D72192">
        <w:rPr>
          <w:rFonts w:ascii="Calibri Light" w:hAnsi="Calibri Light"/>
          <w:color w:val="2F5496"/>
          <w:spacing w:val="-2"/>
          <w:sz w:val="24"/>
          <w:szCs w:val="24"/>
          <w:lang w:eastAsia="en-US"/>
        </w:rPr>
        <w:t>Командир</w:t>
      </w:r>
      <w:r w:rsidRPr="00D72192">
        <w:rPr>
          <w:rFonts w:ascii="Calibri Light" w:hAnsi="Calibri Light"/>
          <w:color w:val="2F5496"/>
          <w:sz w:val="24"/>
          <w:szCs w:val="24"/>
          <w:lang w:eastAsia="en-US"/>
        </w:rPr>
        <w:t xml:space="preserve"> </w:t>
      </w:r>
      <w:r w:rsidRPr="00D72192">
        <w:rPr>
          <w:rFonts w:ascii="Calibri Light" w:hAnsi="Calibri Light"/>
          <w:color w:val="2F5496"/>
          <w:spacing w:val="-2"/>
          <w:sz w:val="24"/>
          <w:szCs w:val="24"/>
          <w:lang w:eastAsia="en-US"/>
        </w:rPr>
        <w:t xml:space="preserve">(начальник)_________________________/___________________ </w:t>
      </w:r>
    </w:p>
    <w:p w:rsidR="00D72192" w:rsidRPr="00D72192" w:rsidRDefault="00D72192" w:rsidP="00D72192">
      <w:pPr>
        <w:widowControl w:val="0"/>
        <w:autoSpaceDE w:val="0"/>
        <w:autoSpaceDN w:val="0"/>
        <w:spacing w:before="22" w:after="0" w:line="240" w:lineRule="auto"/>
        <w:ind w:firstLine="0"/>
        <w:jc w:val="left"/>
        <w:rPr>
          <w:rFonts w:eastAsia="Microsoft Sans Serif"/>
          <w:color w:val="auto"/>
          <w:spacing w:val="-2"/>
          <w:sz w:val="24"/>
          <w:szCs w:val="24"/>
          <w:lang w:eastAsia="en-US"/>
        </w:rPr>
      </w:pPr>
      <w:r w:rsidRPr="00D72192">
        <w:rPr>
          <w:rFonts w:eastAsia="Microsoft Sans Serif"/>
          <w:color w:val="auto"/>
          <w:sz w:val="24"/>
          <w:szCs w:val="24"/>
          <w:lang w:eastAsia="en-US"/>
        </w:rPr>
        <w:t xml:space="preserve">                                                                                    (подпись)                                     </w:t>
      </w:r>
      <w:r w:rsidRPr="00D72192">
        <w:rPr>
          <w:rFonts w:eastAsia="Microsoft Sans Serif"/>
          <w:color w:val="auto"/>
          <w:spacing w:val="-1"/>
          <w:sz w:val="24"/>
          <w:szCs w:val="24"/>
          <w:lang w:eastAsia="en-US"/>
        </w:rPr>
        <w:t xml:space="preserve"> (</w:t>
      </w:r>
      <w:r w:rsidRPr="00D72192">
        <w:rPr>
          <w:rFonts w:eastAsia="Microsoft Sans Serif"/>
          <w:color w:val="auto"/>
          <w:sz w:val="24"/>
          <w:szCs w:val="24"/>
          <w:lang w:eastAsia="en-US"/>
        </w:rPr>
        <w:t>инициал</w:t>
      </w:r>
      <w:r w:rsidRPr="00D72192">
        <w:rPr>
          <w:rFonts w:eastAsia="Microsoft Sans Serif"/>
          <w:color w:val="auto"/>
          <w:spacing w:val="-2"/>
          <w:sz w:val="24"/>
          <w:szCs w:val="24"/>
          <w:lang w:eastAsia="en-US"/>
        </w:rPr>
        <w:t xml:space="preserve">, фамилия) </w:t>
      </w:r>
    </w:p>
    <w:p w:rsidR="00D72192" w:rsidRPr="00D72192" w:rsidRDefault="00D72192" w:rsidP="00D72192">
      <w:pPr>
        <w:widowControl w:val="0"/>
        <w:autoSpaceDE w:val="0"/>
        <w:autoSpaceDN w:val="0"/>
        <w:spacing w:before="22" w:after="0" w:line="240" w:lineRule="auto"/>
        <w:ind w:firstLine="0"/>
        <w:jc w:val="left"/>
        <w:rPr>
          <w:rFonts w:eastAsia="Microsoft Sans Serif"/>
          <w:color w:val="auto"/>
          <w:sz w:val="24"/>
          <w:szCs w:val="24"/>
          <w:lang w:eastAsia="en-US"/>
        </w:rPr>
      </w:pPr>
      <w:r w:rsidRPr="00D72192">
        <w:rPr>
          <w:rFonts w:eastAsia="Microsoft Sans Serif"/>
          <w:color w:val="auto"/>
          <w:spacing w:val="-4"/>
          <w:sz w:val="24"/>
          <w:szCs w:val="24"/>
          <w:lang w:eastAsia="en-US"/>
        </w:rPr>
        <w:t>М.П.</w:t>
      </w:r>
      <w:r w:rsidRPr="00D72192">
        <w:rPr>
          <w:rFonts w:eastAsia="Microsoft Sans Serif"/>
          <w:color w:val="auto"/>
          <w:sz w:val="24"/>
          <w:szCs w:val="24"/>
        </w:rPr>
        <w:tab/>
      </w:r>
      <w:r w:rsidRPr="00D72192">
        <w:rPr>
          <w:rFonts w:eastAsia="Microsoft Sans Serif"/>
          <w:color w:val="auto"/>
          <w:sz w:val="24"/>
          <w:szCs w:val="24"/>
        </w:rPr>
        <w:tab/>
      </w:r>
    </w:p>
    <w:p w:rsidR="00DC5DB7" w:rsidRPr="00603C2C" w:rsidRDefault="00DC5DB7" w:rsidP="00695D68">
      <w:pPr>
        <w:spacing w:after="0" w:line="240" w:lineRule="auto"/>
        <w:rPr>
          <w:sz w:val="24"/>
          <w:szCs w:val="24"/>
        </w:rPr>
      </w:pPr>
    </w:p>
    <w:p w:rsidR="00DC5DB7" w:rsidRDefault="00DC5DB7" w:rsidP="00695D68">
      <w:pPr>
        <w:spacing w:after="0" w:line="240" w:lineRule="auto"/>
        <w:rPr>
          <w:sz w:val="24"/>
          <w:szCs w:val="24"/>
        </w:rPr>
      </w:pPr>
    </w:p>
    <w:p w:rsidR="00214DE8" w:rsidRDefault="00214DE8" w:rsidP="00695D68">
      <w:pPr>
        <w:spacing w:after="0" w:line="240" w:lineRule="auto"/>
        <w:rPr>
          <w:sz w:val="24"/>
          <w:szCs w:val="24"/>
        </w:rPr>
      </w:pPr>
    </w:p>
    <w:p w:rsidR="00214DE8" w:rsidRPr="00603C2C" w:rsidRDefault="00214DE8" w:rsidP="00695D68">
      <w:pPr>
        <w:spacing w:after="0" w:line="240" w:lineRule="auto"/>
        <w:rPr>
          <w:sz w:val="24"/>
          <w:szCs w:val="24"/>
        </w:rPr>
      </w:pPr>
    </w:p>
    <w:sectPr w:rsidR="00214DE8" w:rsidRPr="00603C2C" w:rsidSect="007F03FE">
      <w:headerReference w:type="even" r:id="rId9"/>
      <w:headerReference w:type="first" r:id="rId10"/>
      <w:pgSz w:w="11906" w:h="16838"/>
      <w:pgMar w:top="816" w:right="991" w:bottom="1163" w:left="1276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5254" w:rsidRDefault="00A85254">
      <w:pPr>
        <w:spacing w:after="0" w:line="240" w:lineRule="auto"/>
      </w:pPr>
      <w:r>
        <w:separator/>
      </w:r>
    </w:p>
  </w:endnote>
  <w:endnote w:type="continuationSeparator" w:id="0">
    <w:p w:rsidR="00A85254" w:rsidRDefault="00A85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5254" w:rsidRDefault="00A85254">
      <w:pPr>
        <w:spacing w:after="0" w:line="240" w:lineRule="auto"/>
      </w:pPr>
      <w:r>
        <w:separator/>
      </w:r>
    </w:p>
  </w:footnote>
  <w:footnote w:type="continuationSeparator" w:id="0">
    <w:p w:rsidR="00A85254" w:rsidRDefault="00A85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007A" w:rsidRDefault="001F36EE">
    <w:pPr>
      <w:spacing w:after="0" w:line="259" w:lineRule="auto"/>
      <w:ind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2</w:t>
    </w:r>
    <w:r>
      <w:rPr>
        <w:sz w:val="24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007A" w:rsidRDefault="0058007A">
    <w:pPr>
      <w:spacing w:after="160" w:line="259" w:lineRule="auto"/>
      <w:ind w:firstLine="0"/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FFFFFFFF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"/>
      <w:lvlJc w:val="left"/>
    </w:lvl>
    <w:lvl w:ilvl="3">
      <w:start w:val="1"/>
      <w:numFmt w:val="decimal"/>
      <w:lvlText w:val="%1.%2."/>
      <w:lvlJc w:val="left"/>
    </w:lvl>
    <w:lvl w:ilvl="4">
      <w:start w:val="1"/>
      <w:numFmt w:val="decimal"/>
      <w:lvlText w:val="%1.%2."/>
      <w:lvlJc w:val="left"/>
    </w:lvl>
    <w:lvl w:ilvl="5">
      <w:start w:val="1"/>
      <w:numFmt w:val="decimal"/>
      <w:lvlText w:val="%1.%2."/>
      <w:lvlJc w:val="left"/>
    </w:lvl>
    <w:lvl w:ilvl="6">
      <w:start w:val="1"/>
      <w:numFmt w:val="decimal"/>
      <w:lvlText w:val="%1.%2."/>
      <w:lvlJc w:val="left"/>
    </w:lvl>
    <w:lvl w:ilvl="7">
      <w:start w:val="1"/>
      <w:numFmt w:val="decimal"/>
      <w:lvlText w:val="%1.%2."/>
      <w:lvlJc w:val="left"/>
    </w:lvl>
    <w:lvl w:ilvl="8">
      <w:start w:val="1"/>
      <w:numFmt w:val="decimal"/>
      <w:lvlText w:val="%1.%2."/>
      <w:lvlJc w:val="left"/>
    </w:lvl>
  </w:abstractNum>
  <w:abstractNum w:abstractNumId="1">
    <w:nsid w:val="04CB7FA3"/>
    <w:multiLevelType w:val="hybridMultilevel"/>
    <w:tmpl w:val="E67CE85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44A18F0"/>
    <w:multiLevelType w:val="hybridMultilevel"/>
    <w:tmpl w:val="C4C659B8"/>
    <w:lvl w:ilvl="0" w:tplc="0419000F">
      <w:start w:val="1"/>
      <w:numFmt w:val="decimal"/>
      <w:lvlText w:val="%1."/>
      <w:lvlJc w:val="left"/>
      <w:pPr>
        <w:ind w:left="0"/>
      </w:pPr>
      <w:rPr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9901EA4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A0667E6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346542E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0CCB0DA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0985780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BE64992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206B404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4001C22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5825EE9"/>
    <w:multiLevelType w:val="hybridMultilevel"/>
    <w:tmpl w:val="5EB23B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9E5031"/>
    <w:multiLevelType w:val="hybridMultilevel"/>
    <w:tmpl w:val="9B360500"/>
    <w:lvl w:ilvl="0" w:tplc="7B7CCC50">
      <w:start w:val="3"/>
      <w:numFmt w:val="decimal"/>
      <w:lvlText w:val="%1"/>
      <w:lvlJc w:val="left"/>
      <w:pPr>
        <w:ind w:left="105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9" w:hanging="360"/>
      </w:pPr>
    </w:lvl>
    <w:lvl w:ilvl="2" w:tplc="0419001B" w:tentative="1">
      <w:start w:val="1"/>
      <w:numFmt w:val="lowerRoman"/>
      <w:lvlText w:val="%3."/>
      <w:lvlJc w:val="right"/>
      <w:pPr>
        <w:ind w:left="2499" w:hanging="180"/>
      </w:pPr>
    </w:lvl>
    <w:lvl w:ilvl="3" w:tplc="0419000F" w:tentative="1">
      <w:start w:val="1"/>
      <w:numFmt w:val="decimal"/>
      <w:lvlText w:val="%4."/>
      <w:lvlJc w:val="left"/>
      <w:pPr>
        <w:ind w:left="3219" w:hanging="360"/>
      </w:pPr>
    </w:lvl>
    <w:lvl w:ilvl="4" w:tplc="04190019" w:tentative="1">
      <w:start w:val="1"/>
      <w:numFmt w:val="lowerLetter"/>
      <w:lvlText w:val="%5."/>
      <w:lvlJc w:val="left"/>
      <w:pPr>
        <w:ind w:left="3939" w:hanging="360"/>
      </w:pPr>
    </w:lvl>
    <w:lvl w:ilvl="5" w:tplc="0419001B" w:tentative="1">
      <w:start w:val="1"/>
      <w:numFmt w:val="lowerRoman"/>
      <w:lvlText w:val="%6."/>
      <w:lvlJc w:val="right"/>
      <w:pPr>
        <w:ind w:left="4659" w:hanging="180"/>
      </w:pPr>
    </w:lvl>
    <w:lvl w:ilvl="6" w:tplc="0419000F" w:tentative="1">
      <w:start w:val="1"/>
      <w:numFmt w:val="decimal"/>
      <w:lvlText w:val="%7."/>
      <w:lvlJc w:val="left"/>
      <w:pPr>
        <w:ind w:left="5379" w:hanging="360"/>
      </w:pPr>
    </w:lvl>
    <w:lvl w:ilvl="7" w:tplc="04190019" w:tentative="1">
      <w:start w:val="1"/>
      <w:numFmt w:val="lowerLetter"/>
      <w:lvlText w:val="%8."/>
      <w:lvlJc w:val="left"/>
      <w:pPr>
        <w:ind w:left="6099" w:hanging="360"/>
      </w:pPr>
    </w:lvl>
    <w:lvl w:ilvl="8" w:tplc="0419001B" w:tentative="1">
      <w:start w:val="1"/>
      <w:numFmt w:val="lowerRoman"/>
      <w:lvlText w:val="%9."/>
      <w:lvlJc w:val="right"/>
      <w:pPr>
        <w:ind w:left="6819" w:hanging="180"/>
      </w:pPr>
    </w:lvl>
  </w:abstractNum>
  <w:abstractNum w:abstractNumId="5">
    <w:nsid w:val="1B356C34"/>
    <w:multiLevelType w:val="multilevel"/>
    <w:tmpl w:val="75D0464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094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075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7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8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8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9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9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71" w:hanging="1440"/>
      </w:pPr>
      <w:rPr>
        <w:rFonts w:hint="default"/>
      </w:rPr>
    </w:lvl>
  </w:abstractNum>
  <w:abstractNum w:abstractNumId="6">
    <w:nsid w:val="25ED23DC"/>
    <w:multiLevelType w:val="multilevel"/>
    <w:tmpl w:val="CC6025D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1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1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17" w:hanging="720"/>
      </w:pPr>
      <w:rPr>
        <w:rFonts w:hint="default"/>
      </w:rPr>
    </w:lvl>
    <w:lvl w:ilvl="4">
      <w:start w:val="1"/>
      <w:numFmt w:val="decimalZero"/>
      <w:lvlText w:val="%1.%2.%3.%4.%5."/>
      <w:lvlJc w:val="left"/>
      <w:pPr>
        <w:ind w:left="38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3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3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92" w:hanging="1800"/>
      </w:pPr>
      <w:rPr>
        <w:rFonts w:hint="default"/>
      </w:rPr>
    </w:lvl>
  </w:abstractNum>
  <w:abstractNum w:abstractNumId="7">
    <w:nsid w:val="2D6D6878"/>
    <w:multiLevelType w:val="multilevel"/>
    <w:tmpl w:val="570CD20C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8">
    <w:nsid w:val="309D32ED"/>
    <w:multiLevelType w:val="hybridMultilevel"/>
    <w:tmpl w:val="E20C6E0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Cambria Math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E563A4"/>
    <w:multiLevelType w:val="multilevel"/>
    <w:tmpl w:val="A5F2BB9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429C2708"/>
    <w:multiLevelType w:val="hybridMultilevel"/>
    <w:tmpl w:val="CC4C1F20"/>
    <w:lvl w:ilvl="0" w:tplc="E8883154">
      <w:start w:val="1"/>
      <w:numFmt w:val="decimal"/>
      <w:lvlText w:val="%1."/>
      <w:lvlJc w:val="left"/>
      <w:pPr>
        <w:ind w:left="105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9" w:hanging="360"/>
      </w:pPr>
    </w:lvl>
    <w:lvl w:ilvl="2" w:tplc="0419001B" w:tentative="1">
      <w:start w:val="1"/>
      <w:numFmt w:val="lowerRoman"/>
      <w:lvlText w:val="%3."/>
      <w:lvlJc w:val="right"/>
      <w:pPr>
        <w:ind w:left="2499" w:hanging="180"/>
      </w:pPr>
    </w:lvl>
    <w:lvl w:ilvl="3" w:tplc="0419000F" w:tentative="1">
      <w:start w:val="1"/>
      <w:numFmt w:val="decimal"/>
      <w:lvlText w:val="%4."/>
      <w:lvlJc w:val="left"/>
      <w:pPr>
        <w:ind w:left="3219" w:hanging="360"/>
      </w:pPr>
    </w:lvl>
    <w:lvl w:ilvl="4" w:tplc="04190019" w:tentative="1">
      <w:start w:val="1"/>
      <w:numFmt w:val="lowerLetter"/>
      <w:lvlText w:val="%5."/>
      <w:lvlJc w:val="left"/>
      <w:pPr>
        <w:ind w:left="3939" w:hanging="360"/>
      </w:pPr>
    </w:lvl>
    <w:lvl w:ilvl="5" w:tplc="0419001B" w:tentative="1">
      <w:start w:val="1"/>
      <w:numFmt w:val="lowerRoman"/>
      <w:lvlText w:val="%6."/>
      <w:lvlJc w:val="right"/>
      <w:pPr>
        <w:ind w:left="4659" w:hanging="180"/>
      </w:pPr>
    </w:lvl>
    <w:lvl w:ilvl="6" w:tplc="0419000F" w:tentative="1">
      <w:start w:val="1"/>
      <w:numFmt w:val="decimal"/>
      <w:lvlText w:val="%7."/>
      <w:lvlJc w:val="left"/>
      <w:pPr>
        <w:ind w:left="5379" w:hanging="360"/>
      </w:pPr>
    </w:lvl>
    <w:lvl w:ilvl="7" w:tplc="04190019" w:tentative="1">
      <w:start w:val="1"/>
      <w:numFmt w:val="lowerLetter"/>
      <w:lvlText w:val="%8."/>
      <w:lvlJc w:val="left"/>
      <w:pPr>
        <w:ind w:left="6099" w:hanging="360"/>
      </w:pPr>
    </w:lvl>
    <w:lvl w:ilvl="8" w:tplc="0419001B" w:tentative="1">
      <w:start w:val="1"/>
      <w:numFmt w:val="lowerRoman"/>
      <w:lvlText w:val="%9."/>
      <w:lvlJc w:val="right"/>
      <w:pPr>
        <w:ind w:left="6819" w:hanging="180"/>
      </w:pPr>
    </w:lvl>
  </w:abstractNum>
  <w:abstractNum w:abstractNumId="11">
    <w:nsid w:val="4999282F"/>
    <w:multiLevelType w:val="hybridMultilevel"/>
    <w:tmpl w:val="25360634"/>
    <w:lvl w:ilvl="0" w:tplc="1FB2347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A9A3449"/>
    <w:multiLevelType w:val="hybridMultilevel"/>
    <w:tmpl w:val="802801E4"/>
    <w:lvl w:ilvl="0" w:tplc="075C91AE">
      <w:start w:val="1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A4EB5EC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7DA4494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1B410AA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C923A92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A8043A2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4B8F3D4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5C29B80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1A229C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51D221EA"/>
    <w:multiLevelType w:val="hybridMultilevel"/>
    <w:tmpl w:val="9484F430"/>
    <w:lvl w:ilvl="0" w:tplc="EECCCDD8">
      <w:start w:val="6"/>
      <w:numFmt w:val="decimal"/>
      <w:lvlText w:val="%1."/>
      <w:lvlJc w:val="left"/>
      <w:pPr>
        <w:ind w:left="141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39" w:hanging="360"/>
      </w:pPr>
    </w:lvl>
    <w:lvl w:ilvl="2" w:tplc="0419001B" w:tentative="1">
      <w:start w:val="1"/>
      <w:numFmt w:val="lowerRoman"/>
      <w:lvlText w:val="%3."/>
      <w:lvlJc w:val="right"/>
      <w:pPr>
        <w:ind w:left="2859" w:hanging="180"/>
      </w:pPr>
    </w:lvl>
    <w:lvl w:ilvl="3" w:tplc="0419000F" w:tentative="1">
      <w:start w:val="1"/>
      <w:numFmt w:val="decimal"/>
      <w:lvlText w:val="%4."/>
      <w:lvlJc w:val="left"/>
      <w:pPr>
        <w:ind w:left="3579" w:hanging="360"/>
      </w:pPr>
    </w:lvl>
    <w:lvl w:ilvl="4" w:tplc="04190019" w:tentative="1">
      <w:start w:val="1"/>
      <w:numFmt w:val="lowerLetter"/>
      <w:lvlText w:val="%5."/>
      <w:lvlJc w:val="left"/>
      <w:pPr>
        <w:ind w:left="4299" w:hanging="360"/>
      </w:pPr>
    </w:lvl>
    <w:lvl w:ilvl="5" w:tplc="0419001B" w:tentative="1">
      <w:start w:val="1"/>
      <w:numFmt w:val="lowerRoman"/>
      <w:lvlText w:val="%6."/>
      <w:lvlJc w:val="right"/>
      <w:pPr>
        <w:ind w:left="5019" w:hanging="180"/>
      </w:pPr>
    </w:lvl>
    <w:lvl w:ilvl="6" w:tplc="0419000F" w:tentative="1">
      <w:start w:val="1"/>
      <w:numFmt w:val="decimal"/>
      <w:lvlText w:val="%7."/>
      <w:lvlJc w:val="left"/>
      <w:pPr>
        <w:ind w:left="5739" w:hanging="360"/>
      </w:pPr>
    </w:lvl>
    <w:lvl w:ilvl="7" w:tplc="04190019" w:tentative="1">
      <w:start w:val="1"/>
      <w:numFmt w:val="lowerLetter"/>
      <w:lvlText w:val="%8."/>
      <w:lvlJc w:val="left"/>
      <w:pPr>
        <w:ind w:left="6459" w:hanging="360"/>
      </w:pPr>
    </w:lvl>
    <w:lvl w:ilvl="8" w:tplc="0419001B" w:tentative="1">
      <w:start w:val="1"/>
      <w:numFmt w:val="lowerRoman"/>
      <w:lvlText w:val="%9."/>
      <w:lvlJc w:val="right"/>
      <w:pPr>
        <w:ind w:left="7179" w:hanging="180"/>
      </w:pPr>
    </w:lvl>
  </w:abstractNum>
  <w:abstractNum w:abstractNumId="14">
    <w:nsid w:val="52DD2986"/>
    <w:multiLevelType w:val="multilevel"/>
    <w:tmpl w:val="BF72FA8C"/>
    <w:lvl w:ilvl="0">
      <w:start w:val="2"/>
      <w:numFmt w:val="decimal"/>
      <w:lvlText w:val="%1."/>
      <w:lvlJc w:val="left"/>
      <w:pPr>
        <w:ind w:left="105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19" w:hanging="720"/>
      </w:pPr>
      <w:rPr>
        <w:rFonts w:hint="default"/>
      </w:rPr>
    </w:lvl>
    <w:lvl w:ilvl="4">
      <w:start w:val="1"/>
      <w:numFmt w:val="decimalZero"/>
      <w:isLgl/>
      <w:lvlText w:val="%1.%2.%3.%4.%5."/>
      <w:lvlJc w:val="left"/>
      <w:pPr>
        <w:ind w:left="177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3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3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99" w:hanging="1800"/>
      </w:pPr>
      <w:rPr>
        <w:rFonts w:hint="default"/>
      </w:rPr>
    </w:lvl>
  </w:abstractNum>
  <w:abstractNum w:abstractNumId="15">
    <w:nsid w:val="55723669"/>
    <w:multiLevelType w:val="hybridMultilevel"/>
    <w:tmpl w:val="697A08D4"/>
    <w:lvl w:ilvl="0" w:tplc="F202D8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560535C8"/>
    <w:multiLevelType w:val="hybridMultilevel"/>
    <w:tmpl w:val="DED883AC"/>
    <w:lvl w:ilvl="0" w:tplc="E70E8E5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9768D04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51A49F0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12CC3B0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13EA062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A34B662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A1ADC98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EE2B0D8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E269B78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5B807C80"/>
    <w:multiLevelType w:val="multilevel"/>
    <w:tmpl w:val="3A04151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4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75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9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5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4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6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952" w:hanging="2160"/>
      </w:pPr>
      <w:rPr>
        <w:rFonts w:hint="default"/>
      </w:rPr>
    </w:lvl>
  </w:abstractNum>
  <w:abstractNum w:abstractNumId="18">
    <w:nsid w:val="60561A58"/>
    <w:multiLevelType w:val="hybridMultilevel"/>
    <w:tmpl w:val="C5A25F5E"/>
    <w:lvl w:ilvl="0" w:tplc="1FDA63C6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9901EA4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A0667E6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346542E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0CCB0DA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0985780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BE64992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206B404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4001C22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6E7D7312"/>
    <w:multiLevelType w:val="hybridMultilevel"/>
    <w:tmpl w:val="D8C0FAD0"/>
    <w:lvl w:ilvl="0" w:tplc="6CF67CDE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777C11EB"/>
    <w:multiLevelType w:val="hybridMultilevel"/>
    <w:tmpl w:val="2EBAF946"/>
    <w:lvl w:ilvl="0" w:tplc="173CB7CA">
      <w:start w:val="1"/>
      <w:numFmt w:val="bullet"/>
      <w:lvlText w:val=""/>
      <w:lvlJc w:val="left"/>
      <w:pPr>
        <w:ind w:left="1095" w:hanging="555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>
    <w:nsid w:val="7BA66A7B"/>
    <w:multiLevelType w:val="multilevel"/>
    <w:tmpl w:val="8C288252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decimal"/>
      <w:isLgl/>
      <w:lvlText w:val="%1.%2."/>
      <w:lvlJc w:val="left"/>
      <w:pPr>
        <w:ind w:left="244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6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84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5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23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1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63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07" w:hanging="2160"/>
      </w:pPr>
      <w:rPr>
        <w:rFonts w:hint="default"/>
      </w:rPr>
    </w:lvl>
  </w:abstractNum>
  <w:num w:numId="1">
    <w:abstractNumId w:val="16"/>
  </w:num>
  <w:num w:numId="2">
    <w:abstractNumId w:val="18"/>
  </w:num>
  <w:num w:numId="3">
    <w:abstractNumId w:val="12"/>
  </w:num>
  <w:num w:numId="4">
    <w:abstractNumId w:val="3"/>
  </w:num>
  <w:num w:numId="5">
    <w:abstractNumId w:val="2"/>
  </w:num>
  <w:num w:numId="6">
    <w:abstractNumId w:val="4"/>
  </w:num>
  <w:num w:numId="7">
    <w:abstractNumId w:val="11"/>
  </w:num>
  <w:num w:numId="8">
    <w:abstractNumId w:val="8"/>
  </w:num>
  <w:num w:numId="9">
    <w:abstractNumId w:val="7"/>
  </w:num>
  <w:num w:numId="10">
    <w:abstractNumId w:val="1"/>
  </w:num>
  <w:num w:numId="11">
    <w:abstractNumId w:val="15"/>
  </w:num>
  <w:num w:numId="12">
    <w:abstractNumId w:val="10"/>
  </w:num>
  <w:num w:numId="13">
    <w:abstractNumId w:val="19"/>
  </w:num>
  <w:num w:numId="14">
    <w:abstractNumId w:val="6"/>
  </w:num>
  <w:num w:numId="15">
    <w:abstractNumId w:val="20"/>
  </w:num>
  <w:num w:numId="16">
    <w:abstractNumId w:val="17"/>
  </w:num>
  <w:num w:numId="17">
    <w:abstractNumId w:val="5"/>
  </w:num>
  <w:num w:numId="18">
    <w:abstractNumId w:val="0"/>
  </w:num>
  <w:num w:numId="19">
    <w:abstractNumId w:val="21"/>
  </w:num>
  <w:num w:numId="20">
    <w:abstractNumId w:val="14"/>
  </w:num>
  <w:num w:numId="21">
    <w:abstractNumId w:val="13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007A"/>
    <w:rsid w:val="000027C3"/>
    <w:rsid w:val="00016D8E"/>
    <w:rsid w:val="00045D20"/>
    <w:rsid w:val="00047D62"/>
    <w:rsid w:val="00062FB9"/>
    <w:rsid w:val="000A098D"/>
    <w:rsid w:val="000B14FC"/>
    <w:rsid w:val="000F05F4"/>
    <w:rsid w:val="00113277"/>
    <w:rsid w:val="00133613"/>
    <w:rsid w:val="00150744"/>
    <w:rsid w:val="001719C5"/>
    <w:rsid w:val="00177AF3"/>
    <w:rsid w:val="001915BF"/>
    <w:rsid w:val="001B092F"/>
    <w:rsid w:val="001F25A3"/>
    <w:rsid w:val="001F36EE"/>
    <w:rsid w:val="001F39AF"/>
    <w:rsid w:val="00214DE8"/>
    <w:rsid w:val="0026732B"/>
    <w:rsid w:val="002D784F"/>
    <w:rsid w:val="00307499"/>
    <w:rsid w:val="00392597"/>
    <w:rsid w:val="003C0C14"/>
    <w:rsid w:val="003C6C45"/>
    <w:rsid w:val="004855C6"/>
    <w:rsid w:val="00496E65"/>
    <w:rsid w:val="004A0BF2"/>
    <w:rsid w:val="0058007A"/>
    <w:rsid w:val="00603C2C"/>
    <w:rsid w:val="00640FDD"/>
    <w:rsid w:val="00644DDD"/>
    <w:rsid w:val="00673326"/>
    <w:rsid w:val="00695D68"/>
    <w:rsid w:val="00797E55"/>
    <w:rsid w:val="007C6FCF"/>
    <w:rsid w:val="007F03FE"/>
    <w:rsid w:val="00897846"/>
    <w:rsid w:val="008C1066"/>
    <w:rsid w:val="008F1D75"/>
    <w:rsid w:val="009377F7"/>
    <w:rsid w:val="009969CC"/>
    <w:rsid w:val="009D5FCD"/>
    <w:rsid w:val="009E4388"/>
    <w:rsid w:val="009E6006"/>
    <w:rsid w:val="009F6D1A"/>
    <w:rsid w:val="009F7A2A"/>
    <w:rsid w:val="00A06F43"/>
    <w:rsid w:val="00A85254"/>
    <w:rsid w:val="00A8528D"/>
    <w:rsid w:val="00AC7F2C"/>
    <w:rsid w:val="00AF36A7"/>
    <w:rsid w:val="00B01472"/>
    <w:rsid w:val="00B80AF4"/>
    <w:rsid w:val="00BB282E"/>
    <w:rsid w:val="00BC5345"/>
    <w:rsid w:val="00BE095D"/>
    <w:rsid w:val="00C31C8E"/>
    <w:rsid w:val="00C625B5"/>
    <w:rsid w:val="00C72583"/>
    <w:rsid w:val="00CA3CFB"/>
    <w:rsid w:val="00CF40CA"/>
    <w:rsid w:val="00D72192"/>
    <w:rsid w:val="00D76B4E"/>
    <w:rsid w:val="00DB70D7"/>
    <w:rsid w:val="00DC54FD"/>
    <w:rsid w:val="00DC5DB7"/>
    <w:rsid w:val="00DE6DD6"/>
    <w:rsid w:val="00E27575"/>
    <w:rsid w:val="00E7544B"/>
    <w:rsid w:val="00E83CF9"/>
    <w:rsid w:val="00F34B50"/>
    <w:rsid w:val="00F47253"/>
    <w:rsid w:val="00FB1391"/>
    <w:rsid w:val="00FD18A1"/>
    <w:rsid w:val="00FE790D"/>
    <w:rsid w:val="00FF338C"/>
    <w:rsid w:val="00FF7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2FB9"/>
    <w:pPr>
      <w:spacing w:after="5" w:line="266" w:lineRule="auto"/>
      <w:ind w:firstLine="699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03F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C6F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C6FCF"/>
    <w:rPr>
      <w:rFonts w:ascii="Segoe UI" w:eastAsia="Times New Roman" w:hAnsi="Segoe UI" w:cs="Segoe UI"/>
      <w:color w:val="000000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016D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16D8E"/>
    <w:rPr>
      <w:rFonts w:ascii="Times New Roman" w:eastAsia="Times New Roman" w:hAnsi="Times New Roman" w:cs="Times New Roman"/>
      <w:color w:val="000000"/>
      <w:sz w:val="28"/>
    </w:rPr>
  </w:style>
  <w:style w:type="paragraph" w:styleId="a8">
    <w:name w:val="header"/>
    <w:basedOn w:val="a"/>
    <w:link w:val="a9"/>
    <w:uiPriority w:val="99"/>
    <w:semiHidden/>
    <w:unhideWhenUsed/>
    <w:rsid w:val="00603C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603C2C"/>
    <w:rPr>
      <w:rFonts w:ascii="Times New Roman" w:eastAsia="Times New Roman" w:hAnsi="Times New Roman" w:cs="Times New Roman"/>
      <w:color w:val="000000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2FB9"/>
    <w:pPr>
      <w:spacing w:after="5" w:line="266" w:lineRule="auto"/>
      <w:ind w:firstLine="699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03F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C6F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C6FCF"/>
    <w:rPr>
      <w:rFonts w:ascii="Segoe UI" w:eastAsia="Times New Roman" w:hAnsi="Segoe UI" w:cs="Segoe UI"/>
      <w:color w:val="000000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016D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16D8E"/>
    <w:rPr>
      <w:rFonts w:ascii="Times New Roman" w:eastAsia="Times New Roman" w:hAnsi="Times New Roman" w:cs="Times New Roman"/>
      <w:color w:val="000000"/>
      <w:sz w:val="28"/>
    </w:rPr>
  </w:style>
  <w:style w:type="paragraph" w:styleId="a8">
    <w:name w:val="header"/>
    <w:basedOn w:val="a"/>
    <w:link w:val="a9"/>
    <w:uiPriority w:val="99"/>
    <w:semiHidden/>
    <w:unhideWhenUsed/>
    <w:rsid w:val="00603C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603C2C"/>
    <w:rPr>
      <w:rFonts w:ascii="Times New Roman" w:eastAsia="Times New Roman" w:hAnsi="Times New Roman" w:cs="Times New Roman"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03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1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7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2680</Words>
  <Characters>15280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Кузьмин</dc:creator>
  <cp:lastModifiedBy>user</cp:lastModifiedBy>
  <cp:revision>2</cp:revision>
  <cp:lastPrinted>2026-06-29T01:16:00Z</cp:lastPrinted>
  <dcterms:created xsi:type="dcterms:W3CDTF">2026-06-29T22:33:00Z</dcterms:created>
  <dcterms:modified xsi:type="dcterms:W3CDTF">2026-06-29T22:33:00Z</dcterms:modified>
</cp:coreProperties>
</file>