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6A" w:rsidRPr="00907176" w:rsidRDefault="00BA796A" w:rsidP="00BA796A">
      <w:pPr>
        <w:suppressAutoHyphens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92150" cy="793750"/>
            <wp:effectExtent l="0" t="0" r="0" b="6350"/>
            <wp:docPr id="8" name="Рисунок 8" descr="D: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96A" w:rsidRPr="00907176" w:rsidRDefault="00BA796A" w:rsidP="00BA796A">
      <w:pPr>
        <w:suppressAutoHyphens/>
        <w:jc w:val="center"/>
        <w:rPr>
          <w:rFonts w:ascii="Times New Roman" w:hAnsi="Times New Roman"/>
          <w:b/>
          <w:sz w:val="32"/>
          <w:szCs w:val="32"/>
        </w:rPr>
      </w:pPr>
      <w:r w:rsidRPr="00907176">
        <w:rPr>
          <w:rFonts w:ascii="Times New Roman" w:hAnsi="Times New Roman"/>
          <w:b/>
          <w:sz w:val="32"/>
          <w:szCs w:val="32"/>
        </w:rPr>
        <w:t>РЕШЕНИЕ</w:t>
      </w:r>
    </w:p>
    <w:p w:rsidR="00BA796A" w:rsidRPr="00907176" w:rsidRDefault="00BA796A" w:rsidP="00BA796A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907176">
        <w:rPr>
          <w:rFonts w:ascii="Times New Roman" w:hAnsi="Times New Roman"/>
          <w:b/>
          <w:sz w:val="28"/>
          <w:szCs w:val="28"/>
        </w:rPr>
        <w:t>СОБРАНИЯ МАКАРОВСК</w:t>
      </w:r>
      <w:r>
        <w:rPr>
          <w:rFonts w:ascii="Times New Roman" w:hAnsi="Times New Roman"/>
          <w:b/>
          <w:sz w:val="28"/>
          <w:szCs w:val="28"/>
        </w:rPr>
        <w:t>ОГОМУНИЦИПАЛЬНОГО</w:t>
      </w:r>
      <w:r w:rsidRPr="00907176">
        <w:rPr>
          <w:rFonts w:ascii="Times New Roman" w:hAnsi="Times New Roman"/>
          <w:b/>
          <w:sz w:val="28"/>
          <w:szCs w:val="28"/>
        </w:rPr>
        <w:t xml:space="preserve"> ОКРУГ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BA796A" w:rsidRPr="00907176" w:rsidRDefault="00BA796A" w:rsidP="00BA796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907176">
        <w:rPr>
          <w:rFonts w:ascii="Times New Roman" w:hAnsi="Times New Roman"/>
          <w:b/>
          <w:sz w:val="28"/>
          <w:szCs w:val="28"/>
        </w:rPr>
        <w:t>Сахалинской области</w:t>
      </w:r>
    </w:p>
    <w:p w:rsidR="00BA796A" w:rsidRPr="00907176" w:rsidRDefault="00BA796A" w:rsidP="00BA796A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</w:t>
      </w:r>
      <w:r w:rsidRPr="00907176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28</w:t>
      </w:r>
      <w:r w:rsidRPr="00907176">
        <w:rPr>
          <w:rFonts w:ascii="Times New Roman" w:hAnsi="Times New Roman"/>
          <w:b/>
          <w:sz w:val="24"/>
          <w:szCs w:val="24"/>
        </w:rPr>
        <w:t xml:space="preserve"> гг.</w:t>
      </w:r>
    </w:p>
    <w:p w:rsidR="00BA796A" w:rsidRPr="00907176" w:rsidRDefault="00B31559" w:rsidP="00BA796A">
      <w:pPr>
        <w:suppressAutoHyphen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Группа 5" o:spid="_x0000_s1026" style="position:absolute;left:0;text-align:left;margin-left:-4.7pt;margin-top:2.15pt;width:453.65pt;height:3.55pt;z-index:251657728" coordsize="20000,20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" o:allowincell="f">
            <v:line id="Line 3" o:spid="_x0000_s1027" style="position:absolute;visibility:visible" from="0,0" to="20000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YM88MAAADaAAAADwAAAGRycy9kb3ducmV2LnhtbESPUUvDMBSF3wX/Q7gD37Z0OkapS8uY&#10;inMv4rYfcGmuTbS5KUns6r83guDj4ZzzHc6mmVwvRgrRelawXBQgiFuvLXcKzqeneQkiJmSNvWdS&#10;8E0Rmvr6aoOV9hd+o/GYOpEhHCtUYFIaKilja8hhXPiBOHvvPjhMWYZO6oCXDHe9vC2KtXRoOS8Y&#10;HGhnqP08fjkFXWlfptfVXXEwu/L5MYwf29Y+KHUzm7b3IBJN6T/8195rBWv4vZJvgK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GDPPDAAAA2gAAAA8AAAAAAAAAAAAA&#10;AAAAoQIAAGRycy9kb3ducmV2LnhtbFBLBQYAAAAABAAEAPkAAACRAwAAAAA=&#10;" strokeweight="2pt">
              <v:stroke startarrowwidth="narrow" startarrowlength="short" endarrowwidth="narrow" endarrowlength="short"/>
            </v:line>
            <v:line id="Line 4" o:spid="_x0000_s1028" style="position:absolute;visibility:visible" from="0,19740" to="20000,20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R0+8UAAADaAAAADwAAAGRycy9kb3ducmV2LnhtbESPT2vCQBTE74LfYXmF3nRTKammrlJq&#10;BQ+hEv9Qj4/sMwlm36bZbUy/fbcgeBxm5jfMfNmbWnTUusqygqdxBII4t7riQsFhvx5NQTiPrLG2&#10;TAp+ycFyMRzMMdH2yhl1O1+IAGGXoILS+yaR0uUlGXRj2xAH72xbgz7ItpC6xWuAm1pOoiiWBisO&#10;CyU29F5Sftn9GAW4zdLjOa7o+2s1O6Ufn6fNevqs1OND//YKwlPv7+Fbe6MVvMD/lXA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GR0+8UAAADaAAAADwAAAAAAAAAA&#10;AAAAAAChAgAAZHJzL2Rvd25yZXYueG1sUEsFBgAAAAAEAAQA+QAAAJMDAAAAAA==&#10;" strokeweight=".25pt">
              <v:stroke startarrowwidth="narrow" startarrowlength="short" endarrowwidth="narrow" endarrowlength="short"/>
            </v:line>
          </v:group>
        </w:pict>
      </w:r>
    </w:p>
    <w:p w:rsidR="005F5211" w:rsidRDefault="005F5211" w:rsidP="00BA796A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B1F59">
        <w:rPr>
          <w:rFonts w:ascii="Times New Roman" w:hAnsi="Times New Roman"/>
          <w:sz w:val="24"/>
          <w:szCs w:val="24"/>
        </w:rPr>
        <w:t>20.02.2025</w:t>
      </w:r>
      <w:r>
        <w:rPr>
          <w:rFonts w:ascii="Times New Roman" w:hAnsi="Times New Roman"/>
          <w:sz w:val="24"/>
          <w:szCs w:val="24"/>
        </w:rPr>
        <w:t xml:space="preserve">№ </w:t>
      </w:r>
      <w:r w:rsidR="008B1F59">
        <w:rPr>
          <w:rFonts w:ascii="Times New Roman" w:hAnsi="Times New Roman"/>
          <w:sz w:val="24"/>
          <w:szCs w:val="24"/>
        </w:rPr>
        <w:t>22</w:t>
      </w:r>
    </w:p>
    <w:p w:rsidR="005F5211" w:rsidRDefault="008B1F59" w:rsidP="00BA796A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BA796A">
        <w:rPr>
          <w:rFonts w:ascii="Times New Roman" w:hAnsi="Times New Roman"/>
          <w:sz w:val="24"/>
          <w:szCs w:val="24"/>
        </w:rPr>
        <w:t xml:space="preserve"> внеочередная</w:t>
      </w:r>
      <w:r w:rsidR="009A5F7E">
        <w:rPr>
          <w:rFonts w:ascii="Times New Roman" w:hAnsi="Times New Roman"/>
          <w:sz w:val="24"/>
          <w:szCs w:val="24"/>
        </w:rPr>
        <w:t xml:space="preserve"> сессия </w:t>
      </w:r>
      <w:r w:rsidR="00BA796A">
        <w:rPr>
          <w:rFonts w:ascii="Times New Roman" w:hAnsi="Times New Roman"/>
          <w:sz w:val="24"/>
          <w:szCs w:val="24"/>
        </w:rPr>
        <w:t>7</w:t>
      </w:r>
      <w:r w:rsidR="005F5211">
        <w:rPr>
          <w:rFonts w:ascii="Times New Roman" w:hAnsi="Times New Roman"/>
          <w:sz w:val="24"/>
          <w:szCs w:val="24"/>
        </w:rPr>
        <w:t xml:space="preserve"> созыва</w:t>
      </w:r>
    </w:p>
    <w:p w:rsidR="005F5211" w:rsidRDefault="005F5211" w:rsidP="00BA796A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Макаров</w:t>
      </w:r>
    </w:p>
    <w:p w:rsidR="005F5211" w:rsidRDefault="005F5211" w:rsidP="00BA796A">
      <w:pPr>
        <w:suppressAutoHyphens/>
        <w:rPr>
          <w:rFonts w:ascii="Times New Roman" w:hAnsi="Times New Roman"/>
          <w:sz w:val="24"/>
          <w:szCs w:val="24"/>
        </w:rPr>
      </w:pPr>
    </w:p>
    <w:p w:rsidR="005F5211" w:rsidRPr="002631D3" w:rsidRDefault="005F5211" w:rsidP="00BA796A">
      <w:pPr>
        <w:suppressAutoHyphens/>
        <w:rPr>
          <w:rFonts w:ascii="Times New Roman" w:hAnsi="Times New Roman"/>
          <w:sz w:val="24"/>
          <w:szCs w:val="24"/>
        </w:rPr>
      </w:pPr>
      <w:r w:rsidRPr="002631D3">
        <w:rPr>
          <w:rFonts w:ascii="Times New Roman" w:hAnsi="Times New Roman"/>
          <w:sz w:val="24"/>
          <w:szCs w:val="24"/>
        </w:rPr>
        <w:t xml:space="preserve">Об утверждении стоимости и </w:t>
      </w:r>
    </w:p>
    <w:p w:rsidR="005F5211" w:rsidRPr="002631D3" w:rsidRDefault="005F5211" w:rsidP="00BA796A">
      <w:pPr>
        <w:suppressAutoHyphens/>
        <w:rPr>
          <w:rFonts w:ascii="Times New Roman" w:hAnsi="Times New Roman"/>
          <w:sz w:val="24"/>
          <w:szCs w:val="24"/>
        </w:rPr>
      </w:pPr>
      <w:r w:rsidRPr="002631D3">
        <w:rPr>
          <w:rFonts w:ascii="Times New Roman" w:hAnsi="Times New Roman"/>
          <w:sz w:val="24"/>
          <w:szCs w:val="24"/>
        </w:rPr>
        <w:t xml:space="preserve">требований к качеству услуг, </w:t>
      </w:r>
    </w:p>
    <w:p w:rsidR="005F5211" w:rsidRPr="002631D3" w:rsidRDefault="005F5211" w:rsidP="00BA796A">
      <w:pPr>
        <w:suppressAutoHyphens/>
        <w:rPr>
          <w:rFonts w:ascii="Times New Roman" w:hAnsi="Times New Roman"/>
          <w:sz w:val="24"/>
          <w:szCs w:val="24"/>
        </w:rPr>
      </w:pPr>
      <w:r w:rsidRPr="002631D3">
        <w:rPr>
          <w:rFonts w:ascii="Times New Roman" w:hAnsi="Times New Roman"/>
          <w:sz w:val="24"/>
          <w:szCs w:val="24"/>
        </w:rPr>
        <w:t xml:space="preserve">предоставляемых специализированной </w:t>
      </w:r>
    </w:p>
    <w:p w:rsidR="005F5211" w:rsidRPr="002631D3" w:rsidRDefault="005F5211" w:rsidP="00BA796A">
      <w:pPr>
        <w:suppressAutoHyphens/>
        <w:rPr>
          <w:rFonts w:ascii="Times New Roman" w:hAnsi="Times New Roman"/>
          <w:sz w:val="24"/>
          <w:szCs w:val="24"/>
        </w:rPr>
      </w:pPr>
      <w:r w:rsidRPr="002631D3">
        <w:rPr>
          <w:rFonts w:ascii="Times New Roman" w:hAnsi="Times New Roman"/>
          <w:sz w:val="24"/>
          <w:szCs w:val="24"/>
        </w:rPr>
        <w:t>службой по вопросам похоронного дела,</w:t>
      </w:r>
    </w:p>
    <w:p w:rsidR="005F5211" w:rsidRPr="002631D3" w:rsidRDefault="005F5211" w:rsidP="00BA796A">
      <w:pPr>
        <w:suppressAutoHyphens/>
        <w:rPr>
          <w:rFonts w:ascii="Times New Roman" w:hAnsi="Times New Roman"/>
          <w:sz w:val="24"/>
          <w:szCs w:val="24"/>
        </w:rPr>
      </w:pPr>
      <w:r w:rsidRPr="002631D3">
        <w:rPr>
          <w:rFonts w:ascii="Times New Roman" w:hAnsi="Times New Roman"/>
          <w:sz w:val="24"/>
          <w:szCs w:val="24"/>
        </w:rPr>
        <w:t xml:space="preserve">согласно гарантированного перечня </w:t>
      </w:r>
    </w:p>
    <w:p w:rsidR="005F5211" w:rsidRPr="002631D3" w:rsidRDefault="005F5211" w:rsidP="00BA796A">
      <w:pPr>
        <w:suppressAutoHyphens/>
        <w:rPr>
          <w:rFonts w:ascii="Times New Roman" w:hAnsi="Times New Roman"/>
          <w:sz w:val="24"/>
          <w:szCs w:val="24"/>
        </w:rPr>
      </w:pPr>
      <w:r w:rsidRPr="002631D3">
        <w:rPr>
          <w:rFonts w:ascii="Times New Roman" w:hAnsi="Times New Roman"/>
          <w:sz w:val="24"/>
          <w:szCs w:val="24"/>
        </w:rPr>
        <w:t>услуг по погребению</w:t>
      </w:r>
    </w:p>
    <w:p w:rsidR="005F5211" w:rsidRDefault="005F5211" w:rsidP="00BA796A">
      <w:pPr>
        <w:suppressAutoHyphens/>
        <w:rPr>
          <w:rFonts w:ascii="Times New Roman" w:hAnsi="Times New Roman"/>
          <w:sz w:val="24"/>
        </w:rPr>
      </w:pPr>
    </w:p>
    <w:p w:rsidR="005F5211" w:rsidRDefault="008F5BAA" w:rsidP="00BA796A">
      <w:pPr>
        <w:suppressAutoHyphens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абзацем 2 пункта 1, пунктом 3</w:t>
      </w:r>
      <w:r w:rsidR="001E31D4" w:rsidRPr="001E31D4">
        <w:rPr>
          <w:rFonts w:ascii="Times New Roman" w:hAnsi="Times New Roman"/>
          <w:sz w:val="24"/>
        </w:rPr>
        <w:t xml:space="preserve"> статьи 9 Федерального закона от 12.01.1996 № 8-ФЗ «О погребении и похоронном деле», пунктом 23 части 1 статьи 16 Федерального закона от 06.10.2003 № 131-ФЗ «Об общих принципах организации местного самоуправления в Российской Федерации», Устав</w:t>
      </w:r>
      <w:r w:rsidR="00BA796A">
        <w:rPr>
          <w:rFonts w:ascii="Times New Roman" w:hAnsi="Times New Roman"/>
          <w:sz w:val="24"/>
        </w:rPr>
        <w:t>ом</w:t>
      </w:r>
      <w:r w:rsidR="001E31D4" w:rsidRPr="001E31D4">
        <w:rPr>
          <w:rFonts w:ascii="Times New Roman" w:hAnsi="Times New Roman"/>
          <w:sz w:val="24"/>
        </w:rPr>
        <w:t xml:space="preserve"> Макаровского муниципального округа Сахалинской области</w:t>
      </w:r>
      <w:r w:rsidR="001E31D4">
        <w:rPr>
          <w:rFonts w:ascii="Times New Roman" w:hAnsi="Times New Roman"/>
          <w:sz w:val="24"/>
        </w:rPr>
        <w:t xml:space="preserve">, </w:t>
      </w:r>
      <w:r w:rsidR="005F5211">
        <w:rPr>
          <w:rFonts w:ascii="Times New Roman" w:hAnsi="Times New Roman"/>
          <w:sz w:val="24"/>
        </w:rPr>
        <w:t>Собра</w:t>
      </w:r>
      <w:r w:rsidR="001E31D4">
        <w:rPr>
          <w:rFonts w:ascii="Times New Roman" w:hAnsi="Times New Roman"/>
          <w:sz w:val="24"/>
        </w:rPr>
        <w:t>ние Макаровского муниципального округа</w:t>
      </w:r>
      <w:r w:rsidR="00BA796A">
        <w:rPr>
          <w:rFonts w:ascii="Times New Roman" w:hAnsi="Times New Roman"/>
          <w:sz w:val="24"/>
        </w:rPr>
        <w:t xml:space="preserve"> Сахалинской области</w:t>
      </w:r>
    </w:p>
    <w:p w:rsidR="005F5211" w:rsidRDefault="005F5211" w:rsidP="00BA796A">
      <w:pPr>
        <w:suppressAutoHyphens/>
        <w:ind w:firstLine="567"/>
        <w:rPr>
          <w:rFonts w:ascii="Times New Roman" w:hAnsi="Times New Roman"/>
          <w:b/>
          <w:sz w:val="24"/>
        </w:rPr>
      </w:pPr>
    </w:p>
    <w:p w:rsidR="005F5211" w:rsidRDefault="005F5211" w:rsidP="00BA796A">
      <w:pPr>
        <w:suppressAutoHyphens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РЕШИЛО:</w:t>
      </w:r>
    </w:p>
    <w:p w:rsidR="005F5211" w:rsidRDefault="005F5211" w:rsidP="00BA796A">
      <w:pPr>
        <w:suppressAutoHyphens/>
        <w:ind w:firstLine="708"/>
        <w:rPr>
          <w:rFonts w:ascii="Times New Roman" w:hAnsi="Times New Roman"/>
          <w:sz w:val="24"/>
        </w:rPr>
      </w:pPr>
    </w:p>
    <w:p w:rsidR="005F5211" w:rsidRDefault="005F5211" w:rsidP="00BA796A">
      <w:pPr>
        <w:suppressAutoHyphens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Утвердить стоимость и требования к качеству услуг, предоставляемых специализированной службой по вопросам похоронного дела супругу, близким родственникам, законному представителю или иному лицу, взявшему на себя обязанности осуществить погребение (приложение № 1).</w:t>
      </w:r>
    </w:p>
    <w:p w:rsidR="00DB34BB" w:rsidRDefault="00DB34BB" w:rsidP="00BA796A">
      <w:pPr>
        <w:suppressAutoHyphens/>
        <w:ind w:firstLine="540"/>
        <w:jc w:val="both"/>
        <w:rPr>
          <w:rFonts w:ascii="Times New Roman" w:hAnsi="Times New Roman"/>
          <w:sz w:val="24"/>
        </w:rPr>
      </w:pPr>
    </w:p>
    <w:p w:rsidR="005F5211" w:rsidRDefault="005F5211" w:rsidP="00BA796A">
      <w:pPr>
        <w:suppressAutoHyphens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Утвердить стоимость и требования к качеству услуг, предоставляемых специализированной службой по вопросам похоронного дела по погребению умерших, не имеющих супруга, близких родственников, иных родственников либо законного представителя умершего, а также умерших, личность которых не установлена органами внутренних дел (приложение № 2).</w:t>
      </w:r>
    </w:p>
    <w:p w:rsidR="00DB34BB" w:rsidRPr="00DB34BB" w:rsidRDefault="00DB34BB" w:rsidP="00BA796A">
      <w:pPr>
        <w:suppressAutoHyphens/>
        <w:ind w:firstLine="540"/>
        <w:jc w:val="both"/>
        <w:rPr>
          <w:rFonts w:ascii="Times New Roman" w:hAnsi="Times New Roman"/>
          <w:sz w:val="24"/>
        </w:rPr>
      </w:pPr>
    </w:p>
    <w:p w:rsidR="005F5211" w:rsidRDefault="005F5211" w:rsidP="00BA796A">
      <w:pPr>
        <w:suppressAutoHyphens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</w:rPr>
        <w:t>Признать утратившим силу решение Собрания муниципального образования «Макаровский городской округ»:</w:t>
      </w:r>
    </w:p>
    <w:p w:rsidR="00DB34BB" w:rsidRDefault="00DB34BB" w:rsidP="00BA796A">
      <w:pPr>
        <w:suppressAutoHyphens/>
        <w:ind w:firstLine="540"/>
        <w:jc w:val="both"/>
        <w:rPr>
          <w:rFonts w:ascii="Times New Roman" w:hAnsi="Times New Roman"/>
          <w:sz w:val="24"/>
        </w:rPr>
      </w:pPr>
    </w:p>
    <w:p w:rsidR="005F5211" w:rsidRDefault="001E31D4" w:rsidP="00BA796A">
      <w:pPr>
        <w:suppressAutoHyphens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 29.02</w:t>
      </w:r>
      <w:r w:rsidR="005F5211"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4</w:t>
      </w:r>
      <w:r w:rsidR="005F5211" w:rsidRPr="00456C1F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10</w:t>
      </w:r>
      <w:r w:rsidR="005F5211">
        <w:rPr>
          <w:rFonts w:ascii="Times New Roman" w:hAnsi="Times New Roman"/>
          <w:sz w:val="24"/>
        </w:rPr>
        <w:t xml:space="preserve"> «Об утверждении стоимости и требований к качеству услуг, предоставляемых специализированной службой по вопросам похоронного дела, согласно гарантированного перечня услуг по погребению».</w:t>
      </w:r>
    </w:p>
    <w:p w:rsidR="00DB34BB" w:rsidRDefault="00DB34BB" w:rsidP="00BA796A">
      <w:pPr>
        <w:suppressAutoHyphens/>
        <w:ind w:firstLine="540"/>
        <w:jc w:val="both"/>
        <w:rPr>
          <w:rFonts w:ascii="Times New Roman" w:hAnsi="Times New Roman"/>
          <w:sz w:val="24"/>
        </w:rPr>
      </w:pPr>
    </w:p>
    <w:p w:rsidR="005F5211" w:rsidRDefault="00BA796A" w:rsidP="00BA796A">
      <w:pPr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4</w:t>
      </w:r>
      <w:r w:rsidR="005F5211">
        <w:rPr>
          <w:rFonts w:ascii="Times New Roman" w:hAnsi="Times New Roman"/>
          <w:sz w:val="24"/>
        </w:rPr>
        <w:t xml:space="preserve">. </w:t>
      </w:r>
      <w:r w:rsidR="005F5211">
        <w:rPr>
          <w:rFonts w:ascii="Times New Roman" w:hAnsi="Times New Roman"/>
          <w:sz w:val="24"/>
          <w:szCs w:val="24"/>
        </w:rPr>
        <w:t>Настоящее решение вступает в силу со д</w:t>
      </w:r>
      <w:r w:rsidR="001E31D4">
        <w:rPr>
          <w:rFonts w:ascii="Times New Roman" w:hAnsi="Times New Roman"/>
          <w:sz w:val="24"/>
          <w:szCs w:val="24"/>
        </w:rPr>
        <w:t xml:space="preserve">ня официального </w:t>
      </w:r>
      <w:r>
        <w:rPr>
          <w:rFonts w:ascii="Times New Roman" w:hAnsi="Times New Roman"/>
          <w:sz w:val="24"/>
          <w:szCs w:val="24"/>
        </w:rPr>
        <w:t>обнародования</w:t>
      </w:r>
      <w:r w:rsidR="001E31D4">
        <w:rPr>
          <w:rFonts w:ascii="Times New Roman" w:hAnsi="Times New Roman"/>
          <w:sz w:val="24"/>
          <w:szCs w:val="24"/>
        </w:rPr>
        <w:t xml:space="preserve"> в сетевом издании</w:t>
      </w:r>
      <w:r w:rsidR="005F5211">
        <w:rPr>
          <w:rFonts w:ascii="Times New Roman" w:hAnsi="Times New Roman"/>
          <w:sz w:val="24"/>
          <w:szCs w:val="24"/>
        </w:rPr>
        <w:t xml:space="preserve"> «Новая газета» и распространяет свое действие на правоотноше</w:t>
      </w:r>
      <w:r w:rsidR="00F44055">
        <w:rPr>
          <w:rFonts w:ascii="Times New Roman" w:hAnsi="Times New Roman"/>
          <w:sz w:val="24"/>
          <w:szCs w:val="24"/>
        </w:rPr>
        <w:t>н</w:t>
      </w:r>
      <w:r w:rsidR="001E31D4">
        <w:rPr>
          <w:rFonts w:ascii="Times New Roman" w:hAnsi="Times New Roman"/>
          <w:sz w:val="24"/>
          <w:szCs w:val="24"/>
        </w:rPr>
        <w:t>ия, возникшие с 01 февраля 2025</w:t>
      </w:r>
      <w:r w:rsidR="005F5211">
        <w:rPr>
          <w:rFonts w:ascii="Times New Roman" w:hAnsi="Times New Roman"/>
          <w:sz w:val="24"/>
          <w:szCs w:val="24"/>
        </w:rPr>
        <w:t xml:space="preserve"> года.</w:t>
      </w:r>
    </w:p>
    <w:p w:rsidR="00BA796A" w:rsidRDefault="00BA796A" w:rsidP="00BA796A">
      <w:pPr>
        <w:tabs>
          <w:tab w:val="left" w:pos="854"/>
        </w:tabs>
        <w:suppressAutoHyphens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BA796A" w:rsidRPr="00BA796A" w:rsidRDefault="00BA796A" w:rsidP="00BA796A">
      <w:pPr>
        <w:tabs>
          <w:tab w:val="left" w:pos="854"/>
        </w:tabs>
        <w:suppressAutoHyphens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lastRenderedPageBreak/>
        <w:t>5</w:t>
      </w:r>
      <w:r w:rsidRPr="00BA796A">
        <w:rPr>
          <w:rFonts w:ascii="Times New Roman" w:eastAsia="Calibri" w:hAnsi="Times New Roman"/>
          <w:sz w:val="24"/>
          <w:szCs w:val="24"/>
          <w:lang w:eastAsia="ar-SA"/>
        </w:rPr>
        <w:t>. Настоящее решение разместить в сетевом издании «Новая газета» и на сайте Макаровского муниципального округа Сахалинской области.</w:t>
      </w:r>
    </w:p>
    <w:p w:rsidR="005F5211" w:rsidRDefault="005F5211" w:rsidP="00BA796A">
      <w:pPr>
        <w:tabs>
          <w:tab w:val="left" w:pos="6495"/>
        </w:tabs>
        <w:suppressAutoHyphens/>
        <w:ind w:firstLine="540"/>
        <w:jc w:val="both"/>
        <w:rPr>
          <w:rFonts w:ascii="Times New Roman" w:hAnsi="Times New Roman"/>
          <w:sz w:val="24"/>
        </w:rPr>
      </w:pPr>
    </w:p>
    <w:p w:rsidR="005F5211" w:rsidRDefault="005F5211" w:rsidP="00BA796A">
      <w:pPr>
        <w:tabs>
          <w:tab w:val="left" w:pos="6495"/>
        </w:tabs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6. Контроль за исполнением настоящего решения возложить на постоянную комиссию Собрания </w:t>
      </w:r>
      <w:r w:rsidR="001E31D4">
        <w:rPr>
          <w:rFonts w:ascii="Times New Roman" w:hAnsi="Times New Roman"/>
          <w:sz w:val="24"/>
        </w:rPr>
        <w:t>Макаровского муниципального</w:t>
      </w:r>
      <w:r>
        <w:rPr>
          <w:rFonts w:ascii="Times New Roman" w:hAnsi="Times New Roman"/>
          <w:sz w:val="24"/>
        </w:rPr>
        <w:t xml:space="preserve"> округ</w:t>
      </w:r>
      <w:r w:rsidR="001E31D4">
        <w:rPr>
          <w:rFonts w:ascii="Times New Roman" w:hAnsi="Times New Roman"/>
          <w:sz w:val="24"/>
        </w:rPr>
        <w:t>а</w:t>
      </w:r>
      <w:r w:rsidR="00AF58F8">
        <w:rPr>
          <w:rFonts w:ascii="Times New Roman" w:hAnsi="Times New Roman"/>
          <w:sz w:val="24"/>
        </w:rPr>
        <w:t xml:space="preserve">Сахалинской области </w:t>
      </w:r>
      <w:r>
        <w:rPr>
          <w:rFonts w:ascii="Times New Roman" w:hAnsi="Times New Roman"/>
          <w:sz w:val="24"/>
        </w:rPr>
        <w:t>по экономике и бюджету».</w:t>
      </w:r>
    </w:p>
    <w:p w:rsidR="00BA796A" w:rsidRPr="00BA796A" w:rsidRDefault="00BA796A" w:rsidP="00BA796A">
      <w:pPr>
        <w:suppressAutoHyphens/>
        <w:ind w:firstLine="567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A796A" w:rsidRPr="00BA796A" w:rsidRDefault="00BA796A" w:rsidP="00BA796A">
      <w:pPr>
        <w:suppressAutoHyphens/>
        <w:rPr>
          <w:rFonts w:ascii="Times New Roman" w:hAnsi="Times New Roman"/>
          <w:sz w:val="24"/>
          <w:szCs w:val="24"/>
        </w:rPr>
      </w:pPr>
    </w:p>
    <w:p w:rsidR="00BA796A" w:rsidRPr="00BA796A" w:rsidRDefault="00BA796A" w:rsidP="00BA796A">
      <w:pPr>
        <w:suppressAutoHyphens/>
        <w:rPr>
          <w:rFonts w:ascii="Times New Roman" w:hAnsi="Times New Roman"/>
          <w:sz w:val="24"/>
          <w:szCs w:val="24"/>
        </w:rPr>
      </w:pPr>
    </w:p>
    <w:p w:rsidR="00BA796A" w:rsidRPr="00BA796A" w:rsidRDefault="00BA796A" w:rsidP="00BA796A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BA796A" w:rsidRPr="00BA796A" w:rsidRDefault="00BA796A" w:rsidP="00BA796A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BA796A">
        <w:rPr>
          <w:rFonts w:ascii="Times New Roman" w:hAnsi="Times New Roman"/>
          <w:sz w:val="24"/>
          <w:szCs w:val="24"/>
        </w:rPr>
        <w:t>Заместитель председателя Собрания</w:t>
      </w:r>
    </w:p>
    <w:p w:rsidR="00BA796A" w:rsidRPr="00BA796A" w:rsidRDefault="00BA796A" w:rsidP="00BA796A">
      <w:pPr>
        <w:tabs>
          <w:tab w:val="left" w:pos="765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BA796A">
        <w:rPr>
          <w:rFonts w:ascii="Times New Roman" w:hAnsi="Times New Roman"/>
          <w:sz w:val="24"/>
          <w:szCs w:val="24"/>
        </w:rPr>
        <w:t>Макаровского муниципального округа</w:t>
      </w:r>
    </w:p>
    <w:p w:rsidR="00BA796A" w:rsidRPr="00BA796A" w:rsidRDefault="00BA796A" w:rsidP="00BA796A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BA796A">
        <w:rPr>
          <w:rFonts w:ascii="Times New Roman" w:hAnsi="Times New Roman"/>
          <w:sz w:val="24"/>
          <w:szCs w:val="24"/>
        </w:rPr>
        <w:t>Сахалинской области</w:t>
      </w:r>
      <w:r w:rsidRPr="00BA796A">
        <w:rPr>
          <w:rFonts w:ascii="Times New Roman" w:hAnsi="Times New Roman"/>
          <w:sz w:val="24"/>
          <w:szCs w:val="24"/>
        </w:rPr>
        <w:tab/>
      </w:r>
      <w:r w:rsidRPr="00BA796A">
        <w:rPr>
          <w:rFonts w:ascii="Times New Roman" w:hAnsi="Times New Roman"/>
          <w:sz w:val="24"/>
          <w:szCs w:val="24"/>
        </w:rPr>
        <w:tab/>
      </w:r>
      <w:r w:rsidRPr="00BA796A">
        <w:rPr>
          <w:rFonts w:ascii="Times New Roman" w:hAnsi="Times New Roman"/>
          <w:sz w:val="24"/>
          <w:szCs w:val="24"/>
        </w:rPr>
        <w:tab/>
      </w:r>
      <w:r w:rsidRPr="00BA796A">
        <w:rPr>
          <w:rFonts w:ascii="Times New Roman" w:hAnsi="Times New Roman"/>
          <w:sz w:val="24"/>
          <w:szCs w:val="24"/>
        </w:rPr>
        <w:tab/>
      </w:r>
      <w:r w:rsidRPr="00BA796A">
        <w:rPr>
          <w:rFonts w:ascii="Times New Roman" w:hAnsi="Times New Roman"/>
          <w:sz w:val="24"/>
          <w:szCs w:val="24"/>
        </w:rPr>
        <w:tab/>
      </w:r>
      <w:r w:rsidRPr="00BA796A">
        <w:rPr>
          <w:rFonts w:ascii="Times New Roman" w:hAnsi="Times New Roman"/>
          <w:sz w:val="24"/>
          <w:szCs w:val="24"/>
        </w:rPr>
        <w:tab/>
      </w:r>
      <w:r w:rsidRPr="00BA796A">
        <w:rPr>
          <w:rFonts w:ascii="Times New Roman" w:hAnsi="Times New Roman"/>
          <w:sz w:val="24"/>
          <w:szCs w:val="24"/>
        </w:rPr>
        <w:tab/>
      </w:r>
      <w:r w:rsidRPr="00BA796A">
        <w:rPr>
          <w:rFonts w:ascii="Times New Roman" w:hAnsi="Times New Roman"/>
          <w:sz w:val="24"/>
          <w:szCs w:val="24"/>
        </w:rPr>
        <w:tab/>
        <w:t>В.А. Поляков</w:t>
      </w:r>
    </w:p>
    <w:p w:rsidR="00BA796A" w:rsidRPr="00BA796A" w:rsidRDefault="00BA796A" w:rsidP="00BA796A">
      <w:pPr>
        <w:tabs>
          <w:tab w:val="left" w:pos="765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BA796A" w:rsidRPr="00BA796A" w:rsidRDefault="00BA796A" w:rsidP="00BA796A">
      <w:pPr>
        <w:tabs>
          <w:tab w:val="left" w:pos="765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BA796A" w:rsidRPr="00BA796A" w:rsidRDefault="004B1399" w:rsidP="00BA796A">
      <w:pPr>
        <w:tabs>
          <w:tab w:val="left" w:pos="765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B1399">
        <w:rPr>
          <w:rFonts w:ascii="Times New Roman" w:hAnsi="Times New Roman"/>
          <w:sz w:val="24"/>
        </w:rPr>
        <w:t>«21» февраля 2025 г.</w:t>
      </w:r>
    </w:p>
    <w:p w:rsidR="00BA796A" w:rsidRPr="00BA796A" w:rsidRDefault="00BA796A" w:rsidP="00BA796A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796A" w:rsidRPr="00BA796A" w:rsidRDefault="00BA796A" w:rsidP="00BA796A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796A" w:rsidRPr="00BA796A" w:rsidRDefault="00BA796A" w:rsidP="00BA796A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796A" w:rsidRPr="00BA796A" w:rsidRDefault="00BA796A" w:rsidP="00BA796A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796A" w:rsidRPr="00BA796A" w:rsidRDefault="00BA796A" w:rsidP="00BA796A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BA796A">
        <w:rPr>
          <w:rFonts w:ascii="Times New Roman" w:hAnsi="Times New Roman"/>
          <w:sz w:val="24"/>
          <w:szCs w:val="24"/>
        </w:rPr>
        <w:t>Мэр</w:t>
      </w:r>
    </w:p>
    <w:p w:rsidR="00BA796A" w:rsidRPr="00BA796A" w:rsidRDefault="00BA796A" w:rsidP="00BA796A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BA796A">
        <w:rPr>
          <w:rFonts w:ascii="Times New Roman" w:hAnsi="Times New Roman"/>
          <w:sz w:val="24"/>
          <w:szCs w:val="24"/>
        </w:rPr>
        <w:t>Макаровского муниципального округа</w:t>
      </w:r>
    </w:p>
    <w:p w:rsidR="00BA796A" w:rsidRPr="00BA796A" w:rsidRDefault="00BA796A" w:rsidP="00BA796A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BA796A">
        <w:rPr>
          <w:rFonts w:ascii="Times New Roman" w:hAnsi="Times New Roman"/>
          <w:sz w:val="24"/>
          <w:szCs w:val="24"/>
        </w:rPr>
        <w:t>Сахалинской области</w:t>
      </w:r>
      <w:r w:rsidRPr="00BA796A">
        <w:rPr>
          <w:rFonts w:ascii="Times New Roman" w:hAnsi="Times New Roman"/>
          <w:sz w:val="24"/>
          <w:szCs w:val="24"/>
        </w:rPr>
        <w:tab/>
      </w:r>
      <w:r w:rsidRPr="00BA796A">
        <w:rPr>
          <w:rFonts w:ascii="Times New Roman" w:hAnsi="Times New Roman"/>
          <w:sz w:val="24"/>
          <w:szCs w:val="24"/>
        </w:rPr>
        <w:tab/>
      </w:r>
      <w:r w:rsidRPr="00BA796A">
        <w:rPr>
          <w:rFonts w:ascii="Times New Roman" w:hAnsi="Times New Roman"/>
          <w:sz w:val="24"/>
          <w:szCs w:val="24"/>
        </w:rPr>
        <w:tab/>
      </w:r>
      <w:r w:rsidRPr="00BA796A">
        <w:rPr>
          <w:rFonts w:ascii="Times New Roman" w:hAnsi="Times New Roman"/>
          <w:sz w:val="24"/>
          <w:szCs w:val="24"/>
        </w:rPr>
        <w:tab/>
      </w:r>
      <w:r w:rsidRPr="00BA796A">
        <w:rPr>
          <w:rFonts w:ascii="Times New Roman" w:hAnsi="Times New Roman"/>
          <w:sz w:val="24"/>
          <w:szCs w:val="24"/>
        </w:rPr>
        <w:tab/>
      </w:r>
      <w:r w:rsidRPr="00BA796A">
        <w:rPr>
          <w:rFonts w:ascii="Times New Roman" w:hAnsi="Times New Roman"/>
          <w:sz w:val="24"/>
          <w:szCs w:val="24"/>
        </w:rPr>
        <w:tab/>
      </w:r>
      <w:r w:rsidRPr="00BA796A">
        <w:rPr>
          <w:rFonts w:ascii="Times New Roman" w:hAnsi="Times New Roman"/>
          <w:sz w:val="24"/>
          <w:szCs w:val="24"/>
        </w:rPr>
        <w:tab/>
      </w:r>
      <w:r w:rsidRPr="00BA796A">
        <w:rPr>
          <w:rFonts w:ascii="Times New Roman" w:hAnsi="Times New Roman"/>
          <w:sz w:val="24"/>
          <w:szCs w:val="24"/>
        </w:rPr>
        <w:tab/>
        <w:t>С.А. Фертиков</w:t>
      </w:r>
    </w:p>
    <w:p w:rsidR="00BA796A" w:rsidRPr="00BA796A" w:rsidRDefault="00BA796A" w:rsidP="00BA796A">
      <w:pPr>
        <w:tabs>
          <w:tab w:val="left" w:pos="7650"/>
        </w:tabs>
        <w:suppressAutoHyphens/>
        <w:rPr>
          <w:rFonts w:ascii="Times New Roman" w:hAnsi="Times New Roman"/>
          <w:sz w:val="24"/>
          <w:szCs w:val="24"/>
        </w:rPr>
      </w:pPr>
    </w:p>
    <w:p w:rsidR="00BA796A" w:rsidRPr="00BA796A" w:rsidRDefault="00BA796A" w:rsidP="00BA796A">
      <w:pPr>
        <w:tabs>
          <w:tab w:val="left" w:pos="7650"/>
        </w:tabs>
        <w:suppressAutoHyphens/>
        <w:rPr>
          <w:rFonts w:ascii="Times New Roman" w:hAnsi="Times New Roman"/>
          <w:sz w:val="24"/>
          <w:szCs w:val="24"/>
        </w:rPr>
      </w:pPr>
    </w:p>
    <w:p w:rsidR="00BA796A" w:rsidRPr="00BA796A" w:rsidRDefault="004B1399" w:rsidP="00BA796A">
      <w:pPr>
        <w:tabs>
          <w:tab w:val="left" w:pos="7650"/>
        </w:tabs>
        <w:suppressAutoHyphens/>
        <w:rPr>
          <w:rFonts w:ascii="Times New Roman" w:hAnsi="Times New Roman"/>
          <w:sz w:val="24"/>
          <w:szCs w:val="24"/>
        </w:rPr>
      </w:pPr>
      <w:r w:rsidRPr="004B1399">
        <w:rPr>
          <w:rFonts w:ascii="Times New Roman" w:hAnsi="Times New Roman"/>
          <w:sz w:val="24"/>
        </w:rPr>
        <w:t>«21» февраля 2025 г.</w:t>
      </w:r>
      <w:bookmarkStart w:id="0" w:name="_GoBack"/>
      <w:bookmarkEnd w:id="0"/>
    </w:p>
    <w:p w:rsidR="005F5211" w:rsidRPr="005F5211" w:rsidRDefault="005F5211" w:rsidP="00BA796A">
      <w:pPr>
        <w:suppressAutoHyphens/>
        <w:jc w:val="right"/>
        <w:rPr>
          <w:rFonts w:ascii="Times New Roman" w:hAnsi="Times New Roman"/>
          <w:kern w:val="48"/>
          <w:sz w:val="24"/>
          <w:szCs w:val="24"/>
        </w:rPr>
      </w:pPr>
    </w:p>
    <w:p w:rsidR="005F5211" w:rsidRPr="005F5211" w:rsidRDefault="005F5211" w:rsidP="00BA796A">
      <w:pPr>
        <w:suppressAutoHyphens/>
        <w:jc w:val="right"/>
        <w:rPr>
          <w:rFonts w:ascii="Times New Roman" w:hAnsi="Times New Roman"/>
          <w:kern w:val="48"/>
          <w:sz w:val="24"/>
          <w:szCs w:val="24"/>
        </w:rPr>
      </w:pPr>
    </w:p>
    <w:p w:rsidR="005F5211" w:rsidRPr="005F5211" w:rsidRDefault="005F5211" w:rsidP="00BA796A">
      <w:pPr>
        <w:suppressAutoHyphens/>
        <w:jc w:val="right"/>
        <w:rPr>
          <w:rFonts w:ascii="Times New Roman" w:hAnsi="Times New Roman"/>
          <w:kern w:val="48"/>
          <w:sz w:val="24"/>
          <w:szCs w:val="24"/>
        </w:rPr>
      </w:pPr>
    </w:p>
    <w:p w:rsidR="005F5211" w:rsidRPr="005F5211" w:rsidRDefault="005F5211" w:rsidP="00BA796A">
      <w:pPr>
        <w:suppressAutoHyphens/>
        <w:jc w:val="right"/>
        <w:rPr>
          <w:rFonts w:ascii="Times New Roman" w:hAnsi="Times New Roman"/>
          <w:kern w:val="48"/>
          <w:sz w:val="24"/>
          <w:szCs w:val="24"/>
        </w:rPr>
      </w:pPr>
    </w:p>
    <w:p w:rsidR="005F5211" w:rsidRPr="005F5211" w:rsidRDefault="005F5211" w:rsidP="00BA796A">
      <w:pPr>
        <w:suppressAutoHyphens/>
        <w:jc w:val="right"/>
        <w:rPr>
          <w:rFonts w:ascii="Times New Roman" w:hAnsi="Times New Roman"/>
          <w:kern w:val="48"/>
          <w:sz w:val="24"/>
          <w:szCs w:val="24"/>
        </w:rPr>
      </w:pPr>
    </w:p>
    <w:p w:rsidR="005F5211" w:rsidRDefault="005F5211" w:rsidP="00BA796A">
      <w:pPr>
        <w:suppressAutoHyphens/>
        <w:jc w:val="center"/>
        <w:rPr>
          <w:rFonts w:ascii="Times New Roman" w:hAnsi="Times New Roman"/>
          <w:kern w:val="48"/>
          <w:sz w:val="24"/>
          <w:szCs w:val="24"/>
        </w:rPr>
      </w:pPr>
    </w:p>
    <w:p w:rsidR="005F5211" w:rsidRDefault="005F5211" w:rsidP="00BA796A">
      <w:pPr>
        <w:suppressAutoHyphens/>
        <w:jc w:val="center"/>
        <w:rPr>
          <w:rFonts w:ascii="Times New Roman" w:hAnsi="Times New Roman"/>
          <w:kern w:val="48"/>
          <w:sz w:val="24"/>
          <w:szCs w:val="24"/>
        </w:rPr>
      </w:pPr>
    </w:p>
    <w:p w:rsidR="005F5211" w:rsidRDefault="005F5211" w:rsidP="00BA796A">
      <w:pPr>
        <w:suppressAutoHyphens/>
        <w:jc w:val="center"/>
        <w:rPr>
          <w:rFonts w:ascii="Times New Roman" w:hAnsi="Times New Roman"/>
          <w:kern w:val="48"/>
          <w:sz w:val="24"/>
          <w:szCs w:val="24"/>
        </w:rPr>
      </w:pPr>
    </w:p>
    <w:p w:rsidR="005F5211" w:rsidRDefault="005F5211" w:rsidP="00BA796A">
      <w:pPr>
        <w:suppressAutoHyphens/>
        <w:jc w:val="center"/>
        <w:rPr>
          <w:rFonts w:ascii="Times New Roman" w:hAnsi="Times New Roman"/>
          <w:kern w:val="48"/>
          <w:sz w:val="24"/>
          <w:szCs w:val="24"/>
        </w:rPr>
      </w:pPr>
    </w:p>
    <w:p w:rsidR="005F5211" w:rsidRDefault="005F5211" w:rsidP="00BA796A">
      <w:pPr>
        <w:suppressAutoHyphens/>
        <w:jc w:val="center"/>
        <w:rPr>
          <w:rFonts w:ascii="Times New Roman" w:hAnsi="Times New Roman"/>
          <w:kern w:val="48"/>
          <w:sz w:val="24"/>
          <w:szCs w:val="24"/>
        </w:rPr>
      </w:pPr>
    </w:p>
    <w:p w:rsidR="005F5211" w:rsidRDefault="005F5211" w:rsidP="00BA796A">
      <w:pPr>
        <w:suppressAutoHyphens/>
        <w:jc w:val="center"/>
        <w:rPr>
          <w:rFonts w:ascii="Times New Roman" w:hAnsi="Times New Roman"/>
          <w:kern w:val="48"/>
          <w:sz w:val="24"/>
          <w:szCs w:val="24"/>
        </w:rPr>
      </w:pPr>
    </w:p>
    <w:p w:rsidR="005F5211" w:rsidRDefault="005F5211" w:rsidP="00BA796A">
      <w:pPr>
        <w:suppressAutoHyphens/>
        <w:jc w:val="center"/>
        <w:rPr>
          <w:rFonts w:ascii="Times New Roman" w:hAnsi="Times New Roman"/>
          <w:kern w:val="48"/>
          <w:sz w:val="24"/>
          <w:szCs w:val="24"/>
        </w:rPr>
      </w:pPr>
    </w:p>
    <w:p w:rsidR="005F5211" w:rsidRDefault="005F5211" w:rsidP="00BA796A">
      <w:pPr>
        <w:suppressAutoHyphens/>
        <w:jc w:val="center"/>
        <w:rPr>
          <w:rFonts w:ascii="Times New Roman" w:hAnsi="Times New Roman"/>
          <w:kern w:val="48"/>
          <w:sz w:val="24"/>
          <w:szCs w:val="24"/>
        </w:rPr>
      </w:pPr>
    </w:p>
    <w:p w:rsidR="005F5211" w:rsidRDefault="005F5211" w:rsidP="00BA796A">
      <w:pPr>
        <w:suppressAutoHyphens/>
        <w:jc w:val="center"/>
        <w:rPr>
          <w:rFonts w:ascii="Times New Roman" w:hAnsi="Times New Roman"/>
          <w:kern w:val="48"/>
          <w:sz w:val="24"/>
          <w:szCs w:val="24"/>
        </w:rPr>
      </w:pPr>
    </w:p>
    <w:p w:rsidR="005F5211" w:rsidRDefault="005F5211" w:rsidP="00BA796A">
      <w:pPr>
        <w:suppressAutoHyphens/>
        <w:jc w:val="center"/>
        <w:rPr>
          <w:rFonts w:ascii="Times New Roman" w:hAnsi="Times New Roman"/>
          <w:kern w:val="48"/>
          <w:sz w:val="24"/>
          <w:szCs w:val="24"/>
        </w:rPr>
      </w:pPr>
    </w:p>
    <w:p w:rsidR="005F5211" w:rsidRDefault="005F5211" w:rsidP="00BA796A">
      <w:pPr>
        <w:suppressAutoHyphens/>
        <w:jc w:val="center"/>
        <w:rPr>
          <w:rFonts w:ascii="Times New Roman" w:hAnsi="Times New Roman"/>
          <w:kern w:val="48"/>
          <w:sz w:val="24"/>
          <w:szCs w:val="24"/>
        </w:rPr>
      </w:pPr>
    </w:p>
    <w:p w:rsidR="00AF58F8" w:rsidRDefault="00AF58F8" w:rsidP="00BA796A">
      <w:pPr>
        <w:suppressAutoHyphens/>
        <w:jc w:val="center"/>
        <w:rPr>
          <w:rFonts w:ascii="Times New Roman" w:hAnsi="Times New Roman"/>
          <w:kern w:val="48"/>
          <w:sz w:val="24"/>
          <w:szCs w:val="24"/>
        </w:rPr>
      </w:pPr>
    </w:p>
    <w:p w:rsidR="00AF58F8" w:rsidRDefault="00AF58F8" w:rsidP="00BA796A">
      <w:pPr>
        <w:suppressAutoHyphens/>
        <w:jc w:val="center"/>
        <w:rPr>
          <w:rFonts w:ascii="Times New Roman" w:hAnsi="Times New Roman"/>
          <w:kern w:val="48"/>
          <w:sz w:val="24"/>
          <w:szCs w:val="24"/>
        </w:rPr>
      </w:pPr>
    </w:p>
    <w:p w:rsidR="00AF58F8" w:rsidRDefault="00AF58F8" w:rsidP="00BA796A">
      <w:pPr>
        <w:suppressAutoHyphens/>
        <w:jc w:val="center"/>
        <w:rPr>
          <w:rFonts w:ascii="Times New Roman" w:hAnsi="Times New Roman"/>
          <w:kern w:val="48"/>
          <w:sz w:val="24"/>
          <w:szCs w:val="24"/>
        </w:rPr>
      </w:pPr>
    </w:p>
    <w:p w:rsidR="00AF58F8" w:rsidRDefault="00AF58F8" w:rsidP="00BA796A">
      <w:pPr>
        <w:suppressAutoHyphens/>
        <w:jc w:val="center"/>
        <w:rPr>
          <w:rFonts w:ascii="Times New Roman" w:hAnsi="Times New Roman"/>
          <w:kern w:val="48"/>
          <w:sz w:val="24"/>
          <w:szCs w:val="24"/>
        </w:rPr>
      </w:pPr>
    </w:p>
    <w:p w:rsidR="005F5211" w:rsidRDefault="005F5211" w:rsidP="00BA796A">
      <w:pPr>
        <w:suppressAutoHyphens/>
        <w:jc w:val="center"/>
        <w:rPr>
          <w:rFonts w:ascii="Times New Roman" w:hAnsi="Times New Roman"/>
          <w:kern w:val="48"/>
          <w:sz w:val="24"/>
          <w:szCs w:val="24"/>
        </w:rPr>
      </w:pPr>
    </w:p>
    <w:p w:rsidR="005F5211" w:rsidRDefault="005F5211" w:rsidP="00BA796A">
      <w:pPr>
        <w:suppressAutoHyphens/>
        <w:jc w:val="center"/>
        <w:rPr>
          <w:rFonts w:ascii="Times New Roman" w:hAnsi="Times New Roman"/>
          <w:kern w:val="48"/>
          <w:sz w:val="24"/>
          <w:szCs w:val="24"/>
        </w:rPr>
      </w:pPr>
    </w:p>
    <w:p w:rsidR="005F5211" w:rsidRDefault="005F5211" w:rsidP="00BA796A">
      <w:pPr>
        <w:suppressAutoHyphens/>
        <w:jc w:val="center"/>
        <w:rPr>
          <w:rFonts w:ascii="Times New Roman" w:hAnsi="Times New Roman"/>
          <w:kern w:val="48"/>
          <w:sz w:val="24"/>
          <w:szCs w:val="24"/>
        </w:rPr>
      </w:pPr>
    </w:p>
    <w:p w:rsidR="005F5211" w:rsidRDefault="005F5211" w:rsidP="00BA796A">
      <w:pPr>
        <w:suppressAutoHyphens/>
        <w:jc w:val="center"/>
        <w:rPr>
          <w:rFonts w:ascii="Times New Roman" w:hAnsi="Times New Roman"/>
          <w:kern w:val="48"/>
          <w:sz w:val="24"/>
          <w:szCs w:val="24"/>
        </w:rPr>
      </w:pPr>
    </w:p>
    <w:p w:rsidR="005F5211" w:rsidRDefault="005F5211" w:rsidP="00BA796A">
      <w:pPr>
        <w:suppressAutoHyphens/>
        <w:jc w:val="center"/>
        <w:rPr>
          <w:rFonts w:ascii="Times New Roman" w:hAnsi="Times New Roman"/>
          <w:kern w:val="48"/>
          <w:sz w:val="24"/>
          <w:szCs w:val="24"/>
        </w:rPr>
      </w:pPr>
    </w:p>
    <w:p w:rsidR="005F5211" w:rsidRDefault="005F5211" w:rsidP="00BA796A">
      <w:pPr>
        <w:suppressAutoHyphens/>
        <w:jc w:val="center"/>
        <w:rPr>
          <w:rFonts w:ascii="Times New Roman" w:hAnsi="Times New Roman"/>
          <w:kern w:val="48"/>
          <w:sz w:val="24"/>
          <w:szCs w:val="24"/>
        </w:rPr>
      </w:pPr>
    </w:p>
    <w:p w:rsidR="00141AC4" w:rsidRDefault="00141AC4" w:rsidP="00AF58F8">
      <w:pPr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1</w:t>
      </w:r>
    </w:p>
    <w:p w:rsidR="00141AC4" w:rsidRDefault="00141AC4" w:rsidP="00AF58F8">
      <w:pPr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141AC4" w:rsidRDefault="00141AC4" w:rsidP="00AF58F8">
      <w:pPr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Собрания</w:t>
      </w:r>
    </w:p>
    <w:p w:rsidR="00141AC4" w:rsidRDefault="001E31D4" w:rsidP="00AF58F8">
      <w:pPr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Макаровскогомуниципального округа</w:t>
      </w:r>
    </w:p>
    <w:p w:rsidR="00AF58F8" w:rsidRDefault="00AF58F8" w:rsidP="00AF58F8">
      <w:pPr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Сахалинской области</w:t>
      </w:r>
    </w:p>
    <w:p w:rsidR="00141AC4" w:rsidRDefault="00141AC4" w:rsidP="00AF58F8">
      <w:pPr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B1F59">
        <w:rPr>
          <w:rFonts w:ascii="Times New Roman" w:hAnsi="Times New Roman"/>
          <w:sz w:val="24"/>
          <w:szCs w:val="24"/>
        </w:rPr>
        <w:t>20.02.2025</w:t>
      </w:r>
      <w:r>
        <w:rPr>
          <w:rFonts w:ascii="Times New Roman" w:hAnsi="Times New Roman"/>
          <w:sz w:val="24"/>
          <w:szCs w:val="24"/>
        </w:rPr>
        <w:t xml:space="preserve"> №</w:t>
      </w:r>
      <w:r w:rsidR="008B1F59">
        <w:rPr>
          <w:rFonts w:ascii="Times New Roman" w:hAnsi="Times New Roman"/>
          <w:sz w:val="24"/>
          <w:szCs w:val="24"/>
        </w:rPr>
        <w:t xml:space="preserve"> 22</w:t>
      </w:r>
    </w:p>
    <w:p w:rsidR="00141AC4" w:rsidRDefault="00141AC4" w:rsidP="00AF58F8">
      <w:pPr>
        <w:suppressAutoHyphens/>
        <w:jc w:val="right"/>
        <w:rPr>
          <w:b/>
          <w:sz w:val="24"/>
          <w:szCs w:val="24"/>
        </w:rPr>
      </w:pPr>
    </w:p>
    <w:p w:rsidR="00141AC4" w:rsidRDefault="00141AC4" w:rsidP="00BA796A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Стоимость и требования </w:t>
      </w:r>
      <w:r>
        <w:rPr>
          <w:rFonts w:ascii="Times New Roman" w:hAnsi="Times New Roman"/>
          <w:b/>
          <w:sz w:val="24"/>
        </w:rPr>
        <w:t xml:space="preserve">к качеству услуг, предоставляемых специализированной службой по вопросам похоронного дела супругу, близким родственникам, законному представителю или иному лицу, взявшему на себя обязанности осуществить погребение </w:t>
      </w:r>
    </w:p>
    <w:p w:rsidR="00141AC4" w:rsidRDefault="00141AC4" w:rsidP="00BA796A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5386"/>
        <w:gridCol w:w="1559"/>
      </w:tblGrid>
      <w:tr w:rsidR="00141AC4" w:rsidTr="00141AC4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услуг по погребению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Требования к качеству предоставляемых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Стоимость услуги, руб. </w:t>
            </w:r>
          </w:p>
        </w:tc>
      </w:tr>
      <w:tr w:rsidR="00141AC4" w:rsidTr="00141A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 умершего, в сроки, определенные статьей 8 Закона РФ «О погребении и похоронном деле»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C4" w:rsidRDefault="00DB34BB" w:rsidP="00BA796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340,65</w:t>
            </w:r>
          </w:p>
          <w:p w:rsidR="00141AC4" w:rsidRDefault="00141AC4" w:rsidP="00BA796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AC4" w:rsidTr="00141A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 и доставка гроба и других предметов, необходимых для погребения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гроба размером в соответствии с телом умершего из строганного пиломатериала с обивкой наружной тканью «красный ситец», внутренней стороны гроба тканью «белый ситец», по краю «черная лента»</w:t>
            </w:r>
          </w:p>
          <w:p w:rsidR="00141AC4" w:rsidRDefault="00141AC4" w:rsidP="00BA796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надгробной тумбы из строганного пиломатериала с обивкой тканью (красный ситец) </w:t>
            </w:r>
            <w:smartTag w:uri="urn:schemas-microsoft-com:office:smarttags" w:element="metricconverter">
              <w:smartTagPr>
                <w:attr w:name="ProductID" w:val="1,5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1,5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высотой с основанием </w:t>
            </w:r>
            <w:smartTag w:uri="urn:schemas-microsoft-com:office:smarttags" w:element="metricconverter">
              <w:smartTagPr>
                <w:attr w:name="ProductID" w:val="0,2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0,2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х </w:t>
            </w:r>
            <w:smartTag w:uri="urn:schemas-microsoft-com:office:smarttags" w:element="metricconverter">
              <w:smartTagPr>
                <w:attr w:name="ProductID" w:val="0,2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0,2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1AC4" w:rsidRDefault="00141AC4" w:rsidP="00BA796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таблички из стали нержавеющей с написанием букв белой эмалью, размером </w:t>
            </w:r>
            <w:smartTag w:uri="urn:schemas-microsoft-com:office:smarttags" w:element="metricconverter">
              <w:smartTagPr>
                <w:attr w:name="ProductID" w:val="0,2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0,2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х </w:t>
            </w:r>
            <w:smartTag w:uri="urn:schemas-microsoft-com:office:smarttags" w:element="metricconverter">
              <w:smartTagPr>
                <w:attr w:name="ProductID" w:val="0,3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0,3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1AC4" w:rsidRDefault="00141AC4" w:rsidP="00BA796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Погрузка и доставка гроба и других предметов, необходимых для погребения автокатафалком в течение 25 мин. с территории производственной базы к месту нахождения умершего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DB34BB" w:rsidP="00BA796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5977,27</w:t>
            </w:r>
          </w:p>
        </w:tc>
      </w:tr>
      <w:tr w:rsidR="00141AC4" w:rsidTr="00141A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автокатафалка для перевозки   гроба с телом (останками) и других предметов, необходимых для погребения, от дома (морга) до места захоронения с соблюдением скорости, не превышающей 40 км/час (продолжительность услуги 1 час)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DB34BB" w:rsidP="00BA796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1320,90</w:t>
            </w:r>
          </w:p>
        </w:tc>
      </w:tr>
      <w:tr w:rsidR="00141AC4" w:rsidTr="00456C1F">
        <w:trPr>
          <w:trHeight w:val="17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C4" w:rsidRDefault="00141AC4" w:rsidP="00BA796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Копка могилы вручную размером 2,3 м x </w:t>
            </w:r>
            <w:smartTag w:uri="urn:schemas-microsoft-com:office:smarttags" w:element="metricconverter">
              <w:smartTagPr>
                <w:attr w:name="ProductID" w:val="1,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1,0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,5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1,5 м</w:t>
              </w:r>
            </w:smartTag>
          </w:p>
          <w:p w:rsidR="00141AC4" w:rsidRDefault="00141AC4" w:rsidP="00BA796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Забивание крышки гроба и опускание гроба в могилу. Засыпание могилы вручную и устройство надмогильного холма. Установка деревянной надгробной тумбы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DB34BB" w:rsidP="00BA796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5192,70</w:t>
            </w:r>
          </w:p>
        </w:tc>
      </w:tr>
      <w:tr w:rsidR="00141AC4" w:rsidTr="00141A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C4" w:rsidRDefault="00141AC4" w:rsidP="00BA796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C4" w:rsidRDefault="00141AC4" w:rsidP="00BA796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DB34BB" w:rsidP="00BA796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12831,52</w:t>
            </w:r>
          </w:p>
        </w:tc>
      </w:tr>
    </w:tbl>
    <w:p w:rsidR="00141AC4" w:rsidRDefault="00141AC4" w:rsidP="00BA796A">
      <w:pPr>
        <w:suppressAutoHyphens/>
        <w:jc w:val="center"/>
        <w:rPr>
          <w:b/>
          <w:sz w:val="24"/>
          <w:szCs w:val="24"/>
        </w:rPr>
      </w:pPr>
    </w:p>
    <w:p w:rsidR="00141AC4" w:rsidRDefault="00141AC4" w:rsidP="00BA796A">
      <w:pPr>
        <w:suppressAutoHyphens/>
        <w:rPr>
          <w:rFonts w:ascii="Times New Roman" w:hAnsi="Times New Roman"/>
          <w:sz w:val="24"/>
        </w:rPr>
      </w:pPr>
    </w:p>
    <w:p w:rsidR="00141AC4" w:rsidRDefault="00141AC4" w:rsidP="00BA796A">
      <w:pPr>
        <w:suppressAutoHyphens/>
        <w:rPr>
          <w:rFonts w:ascii="Times New Roman" w:hAnsi="Times New Roman"/>
          <w:sz w:val="24"/>
        </w:rPr>
      </w:pPr>
    </w:p>
    <w:p w:rsidR="00141AC4" w:rsidRDefault="00141AC4" w:rsidP="00BA796A">
      <w:pPr>
        <w:suppressAutoHyphens/>
        <w:rPr>
          <w:rFonts w:ascii="Times New Roman" w:hAnsi="Times New Roman"/>
          <w:sz w:val="24"/>
        </w:rPr>
      </w:pPr>
    </w:p>
    <w:p w:rsidR="005F5211" w:rsidRDefault="005F5211" w:rsidP="00BA796A">
      <w:pPr>
        <w:suppressAutoHyphens/>
        <w:rPr>
          <w:rFonts w:ascii="Times New Roman" w:hAnsi="Times New Roman"/>
          <w:sz w:val="24"/>
        </w:rPr>
      </w:pPr>
    </w:p>
    <w:p w:rsidR="00DB34BB" w:rsidRDefault="00DB34BB" w:rsidP="00BA796A">
      <w:pPr>
        <w:suppressAutoHyphens/>
        <w:jc w:val="right"/>
        <w:rPr>
          <w:rFonts w:ascii="Times New Roman" w:hAnsi="Times New Roman"/>
          <w:sz w:val="24"/>
          <w:szCs w:val="24"/>
        </w:rPr>
      </w:pPr>
    </w:p>
    <w:p w:rsidR="00141AC4" w:rsidRDefault="00141AC4" w:rsidP="00BA796A">
      <w:pPr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58F8" w:rsidRDefault="00AF58F8" w:rsidP="00AF58F8">
      <w:pPr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AF58F8" w:rsidRDefault="00AF58F8" w:rsidP="00AF58F8">
      <w:pPr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Собрания</w:t>
      </w:r>
    </w:p>
    <w:p w:rsidR="00AF58F8" w:rsidRDefault="00AF58F8" w:rsidP="00AF58F8">
      <w:pPr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Макаровского муниципального округа</w:t>
      </w:r>
    </w:p>
    <w:p w:rsidR="00AF58F8" w:rsidRDefault="00AF58F8" w:rsidP="00AF58F8">
      <w:pPr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Сахалинской области</w:t>
      </w:r>
    </w:p>
    <w:p w:rsidR="00AF58F8" w:rsidRDefault="00AF58F8" w:rsidP="00AF58F8">
      <w:pPr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B1F59">
        <w:rPr>
          <w:rFonts w:ascii="Times New Roman" w:hAnsi="Times New Roman"/>
          <w:sz w:val="24"/>
          <w:szCs w:val="24"/>
        </w:rPr>
        <w:t>20.02.2025</w:t>
      </w:r>
      <w:r>
        <w:rPr>
          <w:rFonts w:ascii="Times New Roman" w:hAnsi="Times New Roman"/>
          <w:sz w:val="24"/>
          <w:szCs w:val="24"/>
        </w:rPr>
        <w:t xml:space="preserve"> №</w:t>
      </w:r>
      <w:r w:rsidR="008B1F59">
        <w:rPr>
          <w:rFonts w:ascii="Times New Roman" w:hAnsi="Times New Roman"/>
          <w:sz w:val="24"/>
          <w:szCs w:val="24"/>
        </w:rPr>
        <w:t xml:space="preserve"> 22</w:t>
      </w:r>
    </w:p>
    <w:p w:rsidR="00AF58F8" w:rsidRDefault="00AF58F8" w:rsidP="00AF58F8">
      <w:pPr>
        <w:suppressAutoHyphens/>
        <w:jc w:val="right"/>
        <w:rPr>
          <w:b/>
          <w:sz w:val="24"/>
          <w:szCs w:val="24"/>
        </w:rPr>
      </w:pPr>
    </w:p>
    <w:p w:rsidR="00141AC4" w:rsidRDefault="00141AC4" w:rsidP="00BA796A">
      <w:pPr>
        <w:suppressAutoHyphens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Стоимость и требования к качеству услуг, предоставляемых специализированной службой по вопросам похоронного дела по погребению умерших, не имеющих супруга, близких родственников, иных родственников либо законного представителя умершего, а также умерших, личность которых не установлена органами внутренних дел</w:t>
      </w:r>
    </w:p>
    <w:p w:rsidR="00141AC4" w:rsidRDefault="00141AC4" w:rsidP="00BA796A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8"/>
        <w:gridCol w:w="5245"/>
        <w:gridCol w:w="1559"/>
      </w:tblGrid>
      <w:tr w:rsidR="00141AC4" w:rsidTr="00141AC4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услуг по погребению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Требования к качеству предоставляемых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Стоимость услуги, руб. </w:t>
            </w:r>
          </w:p>
        </w:tc>
      </w:tr>
      <w:tr w:rsidR="00141AC4" w:rsidTr="00DB34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 умершего, в сроки, определенные статьей 8 Закона РФ «О погребении и похоронном деле»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C4" w:rsidRDefault="00DB34BB" w:rsidP="00BA796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340,65</w:t>
            </w:r>
          </w:p>
        </w:tc>
      </w:tr>
      <w:tr w:rsidR="00141AC4" w:rsidTr="00DB34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Облачение тела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Облачение тела в мешковину или целлофановые пакеты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C4" w:rsidRDefault="00DB34BB" w:rsidP="00BA796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288,22</w:t>
            </w:r>
          </w:p>
        </w:tc>
      </w:tr>
      <w:tr w:rsidR="00141AC4" w:rsidTr="00DB34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необитого гроба размером в соответствии с телом умершего из строганного пиломатериала с погрузкой и доставкой гроба автокатафалком с территории производственной базы к месту нахождения умершего.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C4" w:rsidRDefault="00DB34BB" w:rsidP="00BA796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5689,05</w:t>
            </w:r>
          </w:p>
        </w:tc>
      </w:tr>
      <w:tr w:rsidR="00141AC4" w:rsidTr="00DB34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автокатафалка для перевозки тела (останков) от морга до места захоронения в течение одного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C4" w:rsidRDefault="00DB34BB" w:rsidP="00BA796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1320,90</w:t>
            </w:r>
          </w:p>
        </w:tc>
      </w:tr>
      <w:tr w:rsidR="00141AC4" w:rsidTr="00DB34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Копка могилы вручную размером 2,3 м x </w:t>
            </w:r>
            <w:smartTag w:uri="urn:schemas-microsoft-com:office:smarttags" w:element="metricconverter">
              <w:smartTagPr>
                <w:attr w:name="ProductID" w:val="1,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1,0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x 1,5 м</w:t>
            </w:r>
          </w:p>
          <w:p w:rsidR="00141AC4" w:rsidRDefault="00141AC4" w:rsidP="00BA796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Забивание крышки гроба и опускание гроба в могилу. Засыпание могилы вручную и устройство надмогильного холма.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C4" w:rsidRDefault="00DB34BB" w:rsidP="00BA796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5192,70</w:t>
            </w:r>
          </w:p>
        </w:tc>
      </w:tr>
      <w:tr w:rsidR="00141AC4" w:rsidTr="00141A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C4" w:rsidRDefault="00141AC4" w:rsidP="00BA796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141AC4" w:rsidP="00BA796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C4" w:rsidRDefault="00141AC4" w:rsidP="00BA796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C4" w:rsidRDefault="00DB34BB" w:rsidP="00BA796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12831,52</w:t>
            </w:r>
          </w:p>
        </w:tc>
      </w:tr>
    </w:tbl>
    <w:p w:rsidR="00AF4F31" w:rsidRDefault="00AF4F31" w:rsidP="00BA796A">
      <w:pPr>
        <w:suppressAutoHyphens/>
      </w:pPr>
    </w:p>
    <w:sectPr w:rsidR="00AF4F31" w:rsidSect="00BA796A">
      <w:pgSz w:w="11906" w:h="16838"/>
      <w:pgMar w:top="1134" w:right="567" w:bottom="1134" w:left="1701" w:header="708" w:footer="708" w:gutter="0"/>
      <w:cols w:space="708"/>
      <w:docGrid w:linePitch="4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D75" w:rsidRDefault="00E05D75" w:rsidP="00765D46">
      <w:r>
        <w:separator/>
      </w:r>
    </w:p>
  </w:endnote>
  <w:endnote w:type="continuationSeparator" w:id="1">
    <w:p w:rsidR="00E05D75" w:rsidRDefault="00E05D75" w:rsidP="00765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D75" w:rsidRDefault="00E05D75" w:rsidP="00765D46">
      <w:r>
        <w:separator/>
      </w:r>
    </w:p>
  </w:footnote>
  <w:footnote w:type="continuationSeparator" w:id="1">
    <w:p w:rsidR="00E05D75" w:rsidRDefault="00E05D75" w:rsidP="00765D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90B81"/>
    <w:rsid w:val="00036BEF"/>
    <w:rsid w:val="00037698"/>
    <w:rsid w:val="000E50BE"/>
    <w:rsid w:val="00141AC4"/>
    <w:rsid w:val="001573CB"/>
    <w:rsid w:val="001C3769"/>
    <w:rsid w:val="001E31D4"/>
    <w:rsid w:val="001F6457"/>
    <w:rsid w:val="002631D3"/>
    <w:rsid w:val="00276431"/>
    <w:rsid w:val="00456C1F"/>
    <w:rsid w:val="0047173D"/>
    <w:rsid w:val="004B1399"/>
    <w:rsid w:val="005669B8"/>
    <w:rsid w:val="005A533F"/>
    <w:rsid w:val="005F5211"/>
    <w:rsid w:val="00657D07"/>
    <w:rsid w:val="00765D46"/>
    <w:rsid w:val="00766763"/>
    <w:rsid w:val="007A5166"/>
    <w:rsid w:val="007C2E44"/>
    <w:rsid w:val="008B1F59"/>
    <w:rsid w:val="008C525A"/>
    <w:rsid w:val="008F5BAA"/>
    <w:rsid w:val="009779ED"/>
    <w:rsid w:val="009A5F7E"/>
    <w:rsid w:val="009C3F5C"/>
    <w:rsid w:val="00A8798E"/>
    <w:rsid w:val="00AF4F31"/>
    <w:rsid w:val="00AF58F8"/>
    <w:rsid w:val="00B31559"/>
    <w:rsid w:val="00BA796A"/>
    <w:rsid w:val="00BD5A74"/>
    <w:rsid w:val="00C90B81"/>
    <w:rsid w:val="00C9171D"/>
    <w:rsid w:val="00CF0DBF"/>
    <w:rsid w:val="00D245FA"/>
    <w:rsid w:val="00D32A99"/>
    <w:rsid w:val="00D57EB8"/>
    <w:rsid w:val="00DB34BB"/>
    <w:rsid w:val="00E05D75"/>
    <w:rsid w:val="00F44055"/>
    <w:rsid w:val="00F518C6"/>
    <w:rsid w:val="00FD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5A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41AC4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1A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A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65D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5D46"/>
    <w:rPr>
      <w:rFonts w:ascii="Academy" w:eastAsia="Times New Roman" w:hAnsi="Academy" w:cs="Times New Roman"/>
      <w:sz w:val="3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65D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5D46"/>
    <w:rPr>
      <w:rFonts w:ascii="Academy" w:eastAsia="Times New Roman" w:hAnsi="Academy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Ирина Александровна</dc:creator>
  <cp:lastModifiedBy>User</cp:lastModifiedBy>
  <cp:revision>2</cp:revision>
  <cp:lastPrinted>2025-02-20T04:29:00Z</cp:lastPrinted>
  <dcterms:created xsi:type="dcterms:W3CDTF">2025-02-22T22:35:00Z</dcterms:created>
  <dcterms:modified xsi:type="dcterms:W3CDTF">2025-02-22T22:35:00Z</dcterms:modified>
</cp:coreProperties>
</file>