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A6" w:rsidRPr="007417A6" w:rsidRDefault="007417A6" w:rsidP="00A740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7A6">
        <w:rPr>
          <w:rFonts w:ascii="Academy" w:eastAsia="Times New Roman" w:hAnsi="Academy" w:cs="Times New Roman"/>
          <w:noProof/>
          <w:sz w:val="36"/>
          <w:szCs w:val="20"/>
          <w:lang w:eastAsia="ru-RU"/>
        </w:rPr>
        <w:drawing>
          <wp:inline distT="0" distB="0" distL="0" distR="0">
            <wp:extent cx="692150" cy="793750"/>
            <wp:effectExtent l="0" t="0" r="0" b="6350"/>
            <wp:docPr id="8" name="Рисунок 8" descr="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A6" w:rsidRPr="007417A6" w:rsidRDefault="007417A6" w:rsidP="00A740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17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417A6" w:rsidRPr="007417A6" w:rsidRDefault="007417A6" w:rsidP="00A740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МАКАРОВСКОГО МУНИЦИПАЛЬНОГО ОКРУГА</w:t>
      </w:r>
    </w:p>
    <w:p w:rsidR="007417A6" w:rsidRPr="007417A6" w:rsidRDefault="007417A6" w:rsidP="00A740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Сахалинской области</w:t>
      </w:r>
    </w:p>
    <w:p w:rsidR="007417A6" w:rsidRPr="007417A6" w:rsidRDefault="009E7BA2" w:rsidP="00A740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9" o:spid="_x0000_s1026" style="position:absolute;left:0;text-align:left;margin-left:877.8pt;margin-top:15.6pt;width:484.5pt;height:3.6pt;z-index:251661312;mso-position-horizontal:right;mso-position-horizontal-relative:margin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" o:allowincell="f">
            <v:line id="Line 3" o:spid="_x0000_s1027" style="position:absolute;visibility:visible;mso-wrap-style:square" from="0,0" to="2000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oCA8QAAADbAAAADwAAAGRycy9kb3ducmV2LnhtbESPzU4DMQyE70h9h8iVuNFsAaHVtmlV&#10;tSB+LojCA1gbdxPYOKskbJe3xwckbrZmPPN5vZ1Cr0ZK2Uc2sFxUoIjbaD13Bj7eH65qULkgW+wj&#10;k4EfyrDdzC7W2Nh45jcaj6VTEsK5QQOulKHROreOAuZFHIhFO8UUsMiaOm0TniU89Pq6qu50QM/S&#10;4HCgvaP26/gdDHS1f55eb2+qF7evH+/T+Llr/cGYy/m0W4EqNJV/89/1kxV8oZdfZAC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GgIDxAAAANsAAAAPAAAAAAAAAAAA&#10;AAAAAKECAABkcnMvZG93bnJldi54bWxQSwUGAAAAAAQABAD5AAAAkgMAAAAA&#10;" strokeweight="2pt">
              <v:stroke startarrowwidth="narrow" startarrowlength="short" endarrowwidth="narrow" endarrowlength="short"/>
            </v:line>
            <v:line id="Line 4" o:spid="_x0000_s1028" style="position:absolute;visibility:visible;mso-wrap-style:square" from="0,19740" to="20000,2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f88MAAADbAAAADwAAAGRycy9kb3ducmV2LnhtbERPTWvCQBC9F/oflil4q5sUEY1uQmkV&#10;PEhFW9HjkB2TYHY2Zrcx/fduQfA2j/c586w3teiodZVlBfEwAkGcW11xoeDne/k6AeE8ssbaMin4&#10;IwdZ+vw0x0TbK2+p2/lChBB2CSoovW8SKV1ekkE3tA1x4E62NegDbAupW7yGcFPLtygaS4MVh4YS&#10;G/ooKT/vfo0C3GzX+9O4osvhc3pcL76Oq+VkpNTgpX+fgfDU+4f47l7pMD+G/1/CAT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aX/PDAAAA2wAAAA8AAAAAAAAAAAAA&#10;AAAAoQIAAGRycy9kb3ducmV2LnhtbFBLBQYAAAAABAAEAPkAAACRAwAAAAA=&#10;" strokeweight=".25pt">
              <v:stroke startarrowwidth="narrow" startarrowlength="short" endarrowwidth="narrow" endarrowlength="short"/>
            </v:line>
            <w10:wrap anchorx="margin"/>
          </v:group>
        </w:pict>
      </w:r>
      <w:r w:rsidR="007417A6" w:rsidRPr="00741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2023-2028 гг.</w:t>
      </w:r>
    </w:p>
    <w:p w:rsidR="007417A6" w:rsidRPr="007417A6" w:rsidRDefault="007417A6" w:rsidP="00A740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Default="007417A6" w:rsidP="00A74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256B3" w:rsidRPr="00E256B3" w:rsidRDefault="00E256B3" w:rsidP="00A74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256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7406EB">
        <w:rPr>
          <w:rFonts w:ascii="Times New Roman" w:eastAsia="Times New Roman" w:hAnsi="Times New Roman" w:cs="Times New Roman"/>
          <w:sz w:val="24"/>
          <w:szCs w:val="20"/>
          <w:lang w:eastAsia="ru-RU"/>
        </w:rPr>
        <w:t>25.09.2025</w:t>
      </w:r>
      <w:r w:rsidRPr="00E256B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7406EB">
        <w:rPr>
          <w:rFonts w:ascii="Times New Roman" w:eastAsia="Times New Roman" w:hAnsi="Times New Roman" w:cs="Times New Roman"/>
          <w:sz w:val="24"/>
          <w:szCs w:val="20"/>
          <w:lang w:eastAsia="ru-RU"/>
        </w:rPr>
        <w:t>63</w:t>
      </w:r>
    </w:p>
    <w:p w:rsidR="00E256B3" w:rsidRPr="00E256B3" w:rsidRDefault="007406EB" w:rsidP="00A74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29</w:t>
      </w:r>
      <w:r w:rsidR="00FC7B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очередная сессия </w:t>
      </w:r>
      <w:r w:rsidR="006D3C64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E256B3" w:rsidRPr="00E256B3">
        <w:rPr>
          <w:rFonts w:ascii="Times New Roman" w:eastAsia="Times New Roman" w:hAnsi="Times New Roman" w:cs="Times New Roman"/>
          <w:sz w:val="24"/>
          <w:szCs w:val="20"/>
          <w:lang w:eastAsia="ru-RU"/>
        </w:rPr>
        <w:t>созыва</w:t>
      </w:r>
    </w:p>
    <w:p w:rsidR="00E256B3" w:rsidRPr="00E256B3" w:rsidRDefault="00E256B3" w:rsidP="00A74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256B3">
        <w:rPr>
          <w:rFonts w:ascii="Times New Roman" w:eastAsia="Times New Roman" w:hAnsi="Times New Roman" w:cs="Times New Roman"/>
          <w:sz w:val="24"/>
          <w:szCs w:val="20"/>
          <w:lang w:eastAsia="ru-RU"/>
        </w:rPr>
        <w:t>г. Макаров</w:t>
      </w:r>
    </w:p>
    <w:p w:rsidR="00B51D33" w:rsidRPr="00C12F8F" w:rsidRDefault="00B51D33" w:rsidP="00A74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4061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О внесении изменени</w:t>
      </w:r>
      <w:r w:rsidR="00A74061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в Порядок п</w:t>
      </w: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я</w:t>
      </w: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 xml:space="preserve"> единовременной</w:t>
      </w:r>
    </w:p>
    <w:p w:rsidR="00A74061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материальной помощи членам семьи в связи с гибелью (смертью)</w:t>
      </w:r>
    </w:p>
    <w:p w:rsidR="00A74061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граждан, принимавших участие в специальной военной операции</w:t>
      </w:r>
    </w:p>
    <w:p w:rsidR="00A74061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на территориях Донецкой Народной Республики, Луганской</w:t>
      </w:r>
    </w:p>
    <w:p w:rsidR="00A74061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Народной Республики, Запорожской области и Херсонской</w:t>
      </w:r>
    </w:p>
    <w:p w:rsidR="00A74061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области, Украины, в контртеррористической операции на территориях</w:t>
      </w:r>
    </w:p>
    <w:p w:rsidR="00B51D33" w:rsidRPr="00517B53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</w:pPr>
      <w:r w:rsidRPr="006B4470">
        <w:rPr>
          <w:rFonts w:ascii="Times New Roman" w:eastAsia="Times New Roman" w:hAnsi="Times New Roman" w:cs="Times New Roman"/>
          <w:kern w:val="48"/>
          <w:sz w:val="24"/>
          <w:szCs w:val="24"/>
          <w:lang w:eastAsia="ru-RU"/>
        </w:rPr>
        <w:t>Белгородской области, Брянской области, Курской области</w:t>
      </w:r>
    </w:p>
    <w:p w:rsidR="00B51D33" w:rsidRPr="00517B53" w:rsidRDefault="00B51D33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8F" w:rsidRPr="00517B53" w:rsidRDefault="00C12F8F" w:rsidP="00A740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</w:t>
      </w:r>
      <w:r w:rsidR="00AC6533"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20 </w:t>
      </w:r>
      <w:r w:rsidRPr="00517B53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="009B4B6A" w:rsidRPr="009B4B6A">
        <w:rPr>
          <w:rFonts w:ascii="Times New Roman" w:eastAsia="Calibri" w:hAnsi="Times New Roman" w:cs="Times New Roman"/>
          <w:sz w:val="24"/>
          <w:szCs w:val="24"/>
        </w:rPr>
        <w:t>экспертным заключением Государственно-правового департамента Правительства Сахалинской области от 11.09.2025 № RU65001906202500118-2500078</w:t>
      </w:r>
      <w:r w:rsidR="00B51D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741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17B53"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Макаровского 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</w:t>
      </w:r>
      <w:r w:rsidR="00517B53"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Сахалинской области, Собрание </w:t>
      </w:r>
      <w:r w:rsidR="008F2A67"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Макаровского 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муниципальногоокруг</w:t>
      </w:r>
      <w:r w:rsidR="008F2A67"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7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Сахалинской области</w:t>
      </w:r>
    </w:p>
    <w:p w:rsidR="00C12F8F" w:rsidRPr="00517B53" w:rsidRDefault="00C12F8F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8F" w:rsidRPr="009B4B6A" w:rsidRDefault="00C12F8F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РЕШИЛО:</w:t>
      </w:r>
    </w:p>
    <w:p w:rsidR="00C12F8F" w:rsidRPr="009B4B6A" w:rsidRDefault="00C12F8F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470" w:rsidRPr="009B4B6A" w:rsidRDefault="00FC7BD7" w:rsidP="00A7406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51D33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F81071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B4470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предоставления единовременной материальной помощи членам семьи в связи с гибелью (смертью)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в контртеррористической операции на территориях Белгородской области, Брянской области, Курской области</w:t>
      </w:r>
      <w:r w:rsidR="00B51D33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40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r w:rsidR="00B51D33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Собрания Макаровского муниципального округа Сахалинской области от 29.05.2025 № 40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от 07.08.2025 № 55) следующ</w:t>
      </w:r>
      <w:r w:rsidR="00A7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A740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4061" w:rsidRDefault="00A74061" w:rsidP="00A7406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D33" w:rsidRPr="009B4B6A" w:rsidRDefault="00A74061" w:rsidP="00A7406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«б»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1.6 раздела 1 </w:t>
      </w:r>
      <w:r w:rsidR="00052C0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«Общие положения»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словосочетание «</w:t>
      </w:r>
      <w:r w:rsidR="00052C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</w:t>
      </w:r>
      <w:r w:rsidR="00052C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4B6A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исключить.</w:t>
      </w:r>
    </w:p>
    <w:p w:rsidR="007417A6" w:rsidRPr="009B4B6A" w:rsidRDefault="007417A6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Pr="009B4B6A" w:rsidRDefault="009B4B6A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417A6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решение в сетевом издании «Новая газета» и на сайте Макаровского муниципального округа Сахалинской области.</w:t>
      </w:r>
    </w:p>
    <w:p w:rsidR="007417A6" w:rsidRPr="009B4B6A" w:rsidRDefault="007417A6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Pr="009B4B6A" w:rsidRDefault="009B4B6A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7417A6" w:rsidRPr="009B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417A6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со дня официального обнародования в сетевом издании «Новая газета» и распространяет свое действие на правоотношения, возникшие с </w:t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сентября </w:t>
      </w:r>
      <w:r w:rsidR="007417A6"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года.</w:t>
      </w:r>
    </w:p>
    <w:p w:rsidR="007417A6" w:rsidRPr="009B4B6A" w:rsidRDefault="007417A6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Pr="009B4B6A" w:rsidRDefault="009B4B6A" w:rsidP="00A7406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B6A"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7417A6" w:rsidRPr="009B4B6A">
        <w:rPr>
          <w:rFonts w:ascii="Times New Roman" w:eastAsia="Calibri" w:hAnsi="Times New Roman" w:cs="Times New Roman"/>
          <w:sz w:val="24"/>
          <w:szCs w:val="24"/>
        </w:rPr>
        <w:t>. Контроль за исполнением настоящего решения возложить на постоянную комиссию Собрания Макаровского муниципального округа Сахалинской области по законопроектам, проектам муниципальных актов и депутатской этике.</w:t>
      </w:r>
    </w:p>
    <w:p w:rsidR="007417A6" w:rsidRDefault="007417A6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08" w:rsidRPr="009B4B6A" w:rsidRDefault="00052C08" w:rsidP="00A740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76" w:rsidRPr="009B4B6A" w:rsidRDefault="0085227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</w:t>
      </w: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Макаровского муниципального округа</w:t>
      </w: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Г.В. Муслимова</w:t>
      </w:r>
    </w:p>
    <w:p w:rsidR="007417A6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08" w:rsidRPr="009B4B6A" w:rsidRDefault="00052C08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Pr="009B4B6A" w:rsidRDefault="00764EC9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C9">
        <w:rPr>
          <w:rFonts w:ascii="Times New Roman" w:eastAsia="Calibri" w:hAnsi="Times New Roman" w:cs="Times New Roman"/>
          <w:sz w:val="24"/>
          <w:szCs w:val="24"/>
        </w:rPr>
        <w:t>«25» сентября 2025 г.</w:t>
      </w: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76" w:rsidRDefault="0085227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08" w:rsidRPr="009B4B6A" w:rsidRDefault="00052C08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1DF" w:rsidRPr="009B4B6A" w:rsidRDefault="006031DF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Макаровского муниципального округа</w:t>
      </w:r>
    </w:p>
    <w:p w:rsidR="007417A6" w:rsidRPr="009B4B6A" w:rsidRDefault="007417A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4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С.А. Фертиков</w:t>
      </w:r>
    </w:p>
    <w:p w:rsidR="00852276" w:rsidRDefault="00852276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08" w:rsidRPr="009B4B6A" w:rsidRDefault="00052C08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A6" w:rsidRDefault="00764EC9" w:rsidP="00A740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7"/>
      <w:bookmarkEnd w:id="0"/>
      <w:r w:rsidRPr="00764EC9">
        <w:rPr>
          <w:rFonts w:ascii="Times New Roman" w:eastAsia="Calibri" w:hAnsi="Times New Roman" w:cs="Times New Roman"/>
          <w:sz w:val="24"/>
          <w:szCs w:val="24"/>
        </w:rPr>
        <w:t>«25» сентября 2025 г.</w:t>
      </w:r>
      <w:bookmarkStart w:id="1" w:name="_GoBack"/>
      <w:bookmarkEnd w:id="1"/>
    </w:p>
    <w:sectPr w:rsidR="007417A6" w:rsidSect="00A7406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110"/>
    <w:multiLevelType w:val="hybridMultilevel"/>
    <w:tmpl w:val="A2029B1C"/>
    <w:lvl w:ilvl="0" w:tplc="A0D48DD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22097F"/>
    <w:multiLevelType w:val="hybridMultilevel"/>
    <w:tmpl w:val="76262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5BD6"/>
    <w:multiLevelType w:val="hybridMultilevel"/>
    <w:tmpl w:val="9038309E"/>
    <w:lvl w:ilvl="0" w:tplc="AD0C20B2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>
    <w:nsid w:val="378D59C4"/>
    <w:multiLevelType w:val="hybridMultilevel"/>
    <w:tmpl w:val="CFB62370"/>
    <w:lvl w:ilvl="0" w:tplc="4A586A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BD6366"/>
    <w:multiLevelType w:val="hybridMultilevel"/>
    <w:tmpl w:val="92068F66"/>
    <w:lvl w:ilvl="0" w:tplc="62A6E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BA370B5"/>
    <w:multiLevelType w:val="hybridMultilevel"/>
    <w:tmpl w:val="F60CEBFA"/>
    <w:lvl w:ilvl="0" w:tplc="CB0C2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AD6509"/>
    <w:multiLevelType w:val="hybridMultilevel"/>
    <w:tmpl w:val="F832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46C6B"/>
    <w:multiLevelType w:val="hybridMultilevel"/>
    <w:tmpl w:val="EDCA199A"/>
    <w:lvl w:ilvl="0" w:tplc="5776D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8133C1"/>
    <w:rsid w:val="00006AF2"/>
    <w:rsid w:val="0000789A"/>
    <w:rsid w:val="000359F9"/>
    <w:rsid w:val="00052C08"/>
    <w:rsid w:val="00071C2F"/>
    <w:rsid w:val="000A5584"/>
    <w:rsid w:val="000A7699"/>
    <w:rsid w:val="000C65B1"/>
    <w:rsid w:val="00107FFA"/>
    <w:rsid w:val="00114F7F"/>
    <w:rsid w:val="00115A91"/>
    <w:rsid w:val="001333E4"/>
    <w:rsid w:val="00136D75"/>
    <w:rsid w:val="00147950"/>
    <w:rsid w:val="001508C6"/>
    <w:rsid w:val="00173EE2"/>
    <w:rsid w:val="00180455"/>
    <w:rsid w:val="001B6DAE"/>
    <w:rsid w:val="001B7C23"/>
    <w:rsid w:val="00265D94"/>
    <w:rsid w:val="002A1412"/>
    <w:rsid w:val="002A660A"/>
    <w:rsid w:val="002A710A"/>
    <w:rsid w:val="002B6807"/>
    <w:rsid w:val="002B76A3"/>
    <w:rsid w:val="002F70A8"/>
    <w:rsid w:val="00333CF2"/>
    <w:rsid w:val="00372272"/>
    <w:rsid w:val="00381F5A"/>
    <w:rsid w:val="00384044"/>
    <w:rsid w:val="00397C6C"/>
    <w:rsid w:val="00412C0B"/>
    <w:rsid w:val="0045124A"/>
    <w:rsid w:val="004519CD"/>
    <w:rsid w:val="0048613E"/>
    <w:rsid w:val="00497B19"/>
    <w:rsid w:val="004A120F"/>
    <w:rsid w:val="004E36A5"/>
    <w:rsid w:val="004E6135"/>
    <w:rsid w:val="0050157D"/>
    <w:rsid w:val="00517B53"/>
    <w:rsid w:val="00555AFA"/>
    <w:rsid w:val="0056531D"/>
    <w:rsid w:val="00565597"/>
    <w:rsid w:val="005921DF"/>
    <w:rsid w:val="005D1CC6"/>
    <w:rsid w:val="006031DF"/>
    <w:rsid w:val="00605CCA"/>
    <w:rsid w:val="00623D5D"/>
    <w:rsid w:val="0065547C"/>
    <w:rsid w:val="00674852"/>
    <w:rsid w:val="00694B58"/>
    <w:rsid w:val="006B4470"/>
    <w:rsid w:val="006D3C64"/>
    <w:rsid w:val="006E1BF4"/>
    <w:rsid w:val="006F7BE6"/>
    <w:rsid w:val="00713FBF"/>
    <w:rsid w:val="007406EB"/>
    <w:rsid w:val="007417A6"/>
    <w:rsid w:val="00742944"/>
    <w:rsid w:val="00752C32"/>
    <w:rsid w:val="00755240"/>
    <w:rsid w:val="007620D8"/>
    <w:rsid w:val="00764EC9"/>
    <w:rsid w:val="007A10A9"/>
    <w:rsid w:val="007C2A82"/>
    <w:rsid w:val="007D5442"/>
    <w:rsid w:val="007F10CC"/>
    <w:rsid w:val="007F157C"/>
    <w:rsid w:val="008133C1"/>
    <w:rsid w:val="00827A1E"/>
    <w:rsid w:val="00852276"/>
    <w:rsid w:val="0085324E"/>
    <w:rsid w:val="00870FE0"/>
    <w:rsid w:val="00881378"/>
    <w:rsid w:val="00890959"/>
    <w:rsid w:val="00892D5F"/>
    <w:rsid w:val="008B3345"/>
    <w:rsid w:val="008D15E2"/>
    <w:rsid w:val="008F2A67"/>
    <w:rsid w:val="00940E0F"/>
    <w:rsid w:val="00942E7C"/>
    <w:rsid w:val="009526CF"/>
    <w:rsid w:val="009564E6"/>
    <w:rsid w:val="009569E2"/>
    <w:rsid w:val="00967CD4"/>
    <w:rsid w:val="009870D9"/>
    <w:rsid w:val="00997645"/>
    <w:rsid w:val="009A240F"/>
    <w:rsid w:val="009B4B6A"/>
    <w:rsid w:val="009D6DB5"/>
    <w:rsid w:val="009D74AD"/>
    <w:rsid w:val="009E7BA2"/>
    <w:rsid w:val="009F7095"/>
    <w:rsid w:val="00A10601"/>
    <w:rsid w:val="00A11A3A"/>
    <w:rsid w:val="00A30BAD"/>
    <w:rsid w:val="00A413B1"/>
    <w:rsid w:val="00A74061"/>
    <w:rsid w:val="00A80EDD"/>
    <w:rsid w:val="00A8631D"/>
    <w:rsid w:val="00A90CA9"/>
    <w:rsid w:val="00AC1B39"/>
    <w:rsid w:val="00AC448E"/>
    <w:rsid w:val="00AC6533"/>
    <w:rsid w:val="00AF73E0"/>
    <w:rsid w:val="00B14F91"/>
    <w:rsid w:val="00B27B85"/>
    <w:rsid w:val="00B32CCF"/>
    <w:rsid w:val="00B50E75"/>
    <w:rsid w:val="00B51D33"/>
    <w:rsid w:val="00B53E6D"/>
    <w:rsid w:val="00B84F23"/>
    <w:rsid w:val="00B85B65"/>
    <w:rsid w:val="00BE32ED"/>
    <w:rsid w:val="00C072DB"/>
    <w:rsid w:val="00C12F8F"/>
    <w:rsid w:val="00C55593"/>
    <w:rsid w:val="00CA70E6"/>
    <w:rsid w:val="00CA7735"/>
    <w:rsid w:val="00CC2E59"/>
    <w:rsid w:val="00D136AA"/>
    <w:rsid w:val="00D22AE4"/>
    <w:rsid w:val="00D41AEC"/>
    <w:rsid w:val="00D4382E"/>
    <w:rsid w:val="00D510DF"/>
    <w:rsid w:val="00D51753"/>
    <w:rsid w:val="00DB09CC"/>
    <w:rsid w:val="00DD1294"/>
    <w:rsid w:val="00E2001E"/>
    <w:rsid w:val="00E256B3"/>
    <w:rsid w:val="00E6249E"/>
    <w:rsid w:val="00E7112E"/>
    <w:rsid w:val="00E851DE"/>
    <w:rsid w:val="00E86FFB"/>
    <w:rsid w:val="00EC23D8"/>
    <w:rsid w:val="00EE237F"/>
    <w:rsid w:val="00EF700C"/>
    <w:rsid w:val="00F10A5E"/>
    <w:rsid w:val="00F10EC5"/>
    <w:rsid w:val="00F32D56"/>
    <w:rsid w:val="00F358D9"/>
    <w:rsid w:val="00F54F0A"/>
    <w:rsid w:val="00F81071"/>
    <w:rsid w:val="00F813A7"/>
    <w:rsid w:val="00FC7BD7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33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33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D5D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136D75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customStyle="1" w:styleId="10">
    <w:name w:val="Обычный1"/>
    <w:rsid w:val="006E1BF4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9569E2"/>
    <w:pPr>
      <w:ind w:left="720"/>
      <w:contextualSpacing/>
    </w:pPr>
  </w:style>
  <w:style w:type="paragraph" w:customStyle="1" w:styleId="11">
    <w:name w:val="1"/>
    <w:basedOn w:val="a"/>
    <w:rsid w:val="007552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6">
    <w:name w:val="Table Grid"/>
    <w:basedOn w:val="a1"/>
    <w:uiPriority w:val="39"/>
    <w:rsid w:val="0094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D698-5EE6-4B0A-A6D9-125A13D7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Потапкина Ирина Алексеевна</dc:creator>
  <cp:keywords/>
  <dc:description/>
  <cp:lastModifiedBy>User</cp:lastModifiedBy>
  <cp:revision>2</cp:revision>
  <cp:lastPrinted>2025-09-25T05:24:00Z</cp:lastPrinted>
  <dcterms:created xsi:type="dcterms:W3CDTF">2025-10-27T22:19:00Z</dcterms:created>
  <dcterms:modified xsi:type="dcterms:W3CDTF">2025-10-27T22:19:00Z</dcterms:modified>
</cp:coreProperties>
</file>