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65" w:rsidRDefault="00957F65" w:rsidP="009E5912">
      <w:pPr>
        <w:pStyle w:val="aa"/>
        <w:suppressAutoHyphens/>
        <w:jc w:val="center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8650" cy="790575"/>
            <wp:effectExtent l="0" t="0" r="0" b="9525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65" w:rsidRPr="009771EB" w:rsidRDefault="00957F65" w:rsidP="009E5912">
      <w:pPr>
        <w:suppressAutoHyphens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771E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57F65" w:rsidRPr="009771EB" w:rsidRDefault="00957F65" w:rsidP="009E5912">
      <w:pPr>
        <w:suppressAutoHyphens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771EB">
        <w:rPr>
          <w:rFonts w:ascii="Times New Roman" w:hAnsi="Times New Roman" w:cs="Times New Roman"/>
          <w:b/>
          <w:bCs/>
          <w:sz w:val="28"/>
          <w:szCs w:val="28"/>
        </w:rPr>
        <w:t>СОБРАНИЯ МУНИЦИПАЛЬНОГО ОБРАЗОВАНИЯ</w:t>
      </w:r>
    </w:p>
    <w:p w:rsidR="00957F65" w:rsidRPr="009771EB" w:rsidRDefault="00957F65" w:rsidP="009E5912">
      <w:pPr>
        <w:suppressAutoHyphens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9771EB">
        <w:rPr>
          <w:rFonts w:ascii="Times New Roman" w:hAnsi="Times New Roman" w:cs="Times New Roman"/>
          <w:b/>
          <w:sz w:val="28"/>
          <w:szCs w:val="28"/>
        </w:rPr>
        <w:t>«МАКАРОВСКИЙ ГОРОДСКОЙ ОКРУГ»</w:t>
      </w:r>
    </w:p>
    <w:p w:rsidR="00957F65" w:rsidRPr="00E944D9" w:rsidRDefault="00957F65" w:rsidP="009E591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4D9"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957F65" w:rsidRPr="00E944D9" w:rsidRDefault="00957F65" w:rsidP="009E591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4D9">
        <w:rPr>
          <w:rFonts w:ascii="Times New Roman" w:hAnsi="Times New Roman" w:cs="Times New Roman"/>
          <w:b/>
          <w:sz w:val="24"/>
          <w:szCs w:val="24"/>
        </w:rPr>
        <w:t>20</w:t>
      </w:r>
      <w:r w:rsidR="00E944D9" w:rsidRPr="00E944D9">
        <w:rPr>
          <w:rFonts w:ascii="Times New Roman" w:hAnsi="Times New Roman" w:cs="Times New Roman"/>
          <w:b/>
          <w:sz w:val="24"/>
          <w:szCs w:val="24"/>
        </w:rPr>
        <w:t>23</w:t>
      </w:r>
      <w:r w:rsidRPr="00E944D9">
        <w:rPr>
          <w:rFonts w:ascii="Times New Roman" w:hAnsi="Times New Roman" w:cs="Times New Roman"/>
          <w:b/>
          <w:sz w:val="24"/>
          <w:szCs w:val="24"/>
        </w:rPr>
        <w:t>-20</w:t>
      </w:r>
      <w:r w:rsidR="00E944D9" w:rsidRPr="00E944D9">
        <w:rPr>
          <w:rFonts w:ascii="Times New Roman" w:hAnsi="Times New Roman" w:cs="Times New Roman"/>
          <w:b/>
          <w:sz w:val="24"/>
          <w:szCs w:val="24"/>
        </w:rPr>
        <w:t>28</w:t>
      </w:r>
      <w:r w:rsidRPr="00E944D9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957F65" w:rsidRPr="00213D58" w:rsidRDefault="00A94FA3" w:rsidP="009E5912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A94FA3">
        <w:rPr>
          <w:noProof/>
        </w:rPr>
        <w:pict>
          <v:group id="Группа 2" o:spid="_x0000_s1026" style="position:absolute;left:0;text-align:left;margin-left:-4.7pt;margin-top:2.15pt;width:453.65pt;height:3.55pt;z-index:251659264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" o:allowincell="f">
            <v:line id="Line 3" o:spid="_x0000_s1027" style="position:absolute;visibility:visibl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Gva8MAAADaAAAADwAAAGRycy9kb3ducmV2LnhtbESPzWrDMBCE74W+g9hAb42cphTjRDYh&#10;benPpTTJAyzWxlJirYykOu7bV4VCj8PMfMOsm8n1YqQQrWcFi3kBgrj12nKn4LB/vi1BxISssfdM&#10;Cr4pQlNfX62x0v7CnzTuUicyhGOFCkxKQyVlbA05jHM/EGfv6IPDlGXopA54yXDXy7uieJAOLecF&#10;gwNtDbXn3ZdT0JX2bfq4Xxb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xr2vDAAAA2gAAAA8AAAAAAAAAAAAA&#10;AAAAoQIAAGRycy9kb3ducmV2LnhtbFBLBQYAAAAABAAEAPkAAACRAwAAAAA=&#10;" strokeweight="2pt">
              <v:stroke startarrowwidth="narrow" startarrowlength="short" endarrowwidth="narrow" endarrowlength="short"/>
            </v:line>
            <v:line id="Line 4" o:spid="_x0000_s1028" style="position:absolute;visibility:visibl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<v:stroke startarrowwidth="narrow" startarrowlength="short" endarrowwidth="narrow" endarrowlength="short"/>
            </v:line>
          </v:group>
        </w:pict>
      </w:r>
    </w:p>
    <w:p w:rsidR="00F729C1" w:rsidRDefault="00F729C1" w:rsidP="009E591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57F65" w:rsidRDefault="009A2741" w:rsidP="009E5912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A21F5">
        <w:rPr>
          <w:rFonts w:ascii="Times New Roman" w:hAnsi="Times New Roman" w:cs="Times New Roman"/>
          <w:sz w:val="24"/>
          <w:szCs w:val="24"/>
        </w:rPr>
        <w:t>10.09.2024</w:t>
      </w:r>
      <w:r w:rsidR="00957F65" w:rsidRPr="00213D58">
        <w:rPr>
          <w:rFonts w:ascii="Times New Roman" w:hAnsi="Times New Roman" w:cs="Times New Roman"/>
          <w:sz w:val="24"/>
          <w:szCs w:val="24"/>
        </w:rPr>
        <w:t>№</w:t>
      </w:r>
      <w:r w:rsidR="00BA21F5">
        <w:rPr>
          <w:rFonts w:ascii="Times New Roman" w:hAnsi="Times New Roman" w:cs="Times New Roman"/>
          <w:sz w:val="24"/>
          <w:szCs w:val="24"/>
        </w:rPr>
        <w:t>53</w:t>
      </w:r>
    </w:p>
    <w:p w:rsidR="00D83C51" w:rsidRPr="00D83C51" w:rsidRDefault="00BA21F5" w:rsidP="009E5912">
      <w:pPr>
        <w:suppressAutoHyphens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E5912">
        <w:rPr>
          <w:rFonts w:ascii="Times New Roman" w:hAnsi="Times New Roman" w:cs="Times New Roman"/>
          <w:sz w:val="24"/>
          <w:szCs w:val="24"/>
        </w:rPr>
        <w:t xml:space="preserve"> вне</w:t>
      </w:r>
      <w:r w:rsidR="00E944D9">
        <w:rPr>
          <w:rFonts w:ascii="Times New Roman" w:hAnsi="Times New Roman" w:cs="Times New Roman"/>
          <w:sz w:val="24"/>
          <w:szCs w:val="24"/>
        </w:rPr>
        <w:t xml:space="preserve">очередная сессия </w:t>
      </w:r>
      <w:r w:rsidR="009E5912">
        <w:rPr>
          <w:rFonts w:ascii="Times New Roman" w:hAnsi="Times New Roman" w:cs="Times New Roman"/>
          <w:sz w:val="24"/>
          <w:szCs w:val="24"/>
        </w:rPr>
        <w:t>7</w:t>
      </w:r>
      <w:r w:rsidR="00D83C51" w:rsidRPr="00D83C5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729C1" w:rsidRDefault="00F729C1" w:rsidP="009E591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729C1">
        <w:rPr>
          <w:rFonts w:ascii="Times New Roman" w:hAnsi="Times New Roman" w:cs="Times New Roman"/>
          <w:sz w:val="24"/>
          <w:szCs w:val="24"/>
        </w:rPr>
        <w:t>г. Макаров</w:t>
      </w:r>
    </w:p>
    <w:p w:rsidR="006C22E5" w:rsidRDefault="006C22E5" w:rsidP="009E591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C22E5" w:rsidRDefault="006C22E5" w:rsidP="009E591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6C22E5">
        <w:rPr>
          <w:rFonts w:ascii="Times New Roman" w:hAnsi="Times New Roman" w:cs="Times New Roman"/>
          <w:sz w:val="24"/>
          <w:szCs w:val="24"/>
        </w:rPr>
        <w:t>О введении земельного налога</w:t>
      </w:r>
    </w:p>
    <w:p w:rsidR="006C22E5" w:rsidRDefault="006C22E5" w:rsidP="009E591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6C22E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6C22E5" w:rsidRPr="006C22E5" w:rsidRDefault="006C22E5" w:rsidP="009E591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6C22E5">
        <w:rPr>
          <w:rFonts w:ascii="Times New Roman" w:hAnsi="Times New Roman" w:cs="Times New Roman"/>
          <w:sz w:val="24"/>
          <w:szCs w:val="24"/>
        </w:rPr>
        <w:t>«Макаровский городской округ»</w:t>
      </w:r>
      <w:r w:rsidR="00B248B3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</w:p>
    <w:p w:rsidR="00957F65" w:rsidRPr="00213D58" w:rsidRDefault="00957F65" w:rsidP="009E591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714EBD" w:rsidRPr="009A2741" w:rsidRDefault="00714EBD" w:rsidP="009E5912">
      <w:pPr>
        <w:pStyle w:val="af"/>
        <w:tabs>
          <w:tab w:val="left" w:pos="851"/>
        </w:tabs>
        <w:suppressAutoHyphens/>
        <w:spacing w:after="0"/>
        <w:ind w:left="0" w:firstLine="540"/>
        <w:jc w:val="both"/>
      </w:pPr>
      <w:r>
        <w:t>В соответствии с главой 3</w:t>
      </w:r>
      <w:r w:rsidR="00042A64">
        <w:t>1</w:t>
      </w:r>
      <w:r>
        <w:t xml:space="preserve"> Налогово</w:t>
      </w:r>
      <w:r w:rsidR="00883758">
        <w:t>го кодекса Российской Федерации</w:t>
      </w:r>
      <w:r w:rsidR="00CF1E41">
        <w:t xml:space="preserve">и </w:t>
      </w:r>
      <w:r w:rsidR="000F4574">
        <w:t xml:space="preserve">статьей </w:t>
      </w:r>
      <w:r w:rsidR="00C90693">
        <w:t>25</w:t>
      </w:r>
      <w:r w:rsidR="00BC0D74">
        <w:t xml:space="preserve"> Устава муниципального образования «Макаровский городской округ»</w:t>
      </w:r>
      <w:r w:rsidR="00BE5D95">
        <w:rPr>
          <w:sz w:val="26"/>
          <w:szCs w:val="26"/>
        </w:rPr>
        <w:t xml:space="preserve">, </w:t>
      </w:r>
      <w:r w:rsidR="00BE5D95" w:rsidRPr="009A2741">
        <w:t>Собрание муниципального образования «Макаровский городской округ»</w:t>
      </w:r>
      <w:r w:rsidR="00E944D9">
        <w:t xml:space="preserve"> Сахалинской области</w:t>
      </w:r>
    </w:p>
    <w:p w:rsidR="00BE5D95" w:rsidRPr="006C22E5" w:rsidRDefault="00BE5D95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E5D95" w:rsidRDefault="00BE5D95" w:rsidP="009E5912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D74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93B">
        <w:rPr>
          <w:rFonts w:ascii="Times New Roman" w:hAnsi="Times New Roman" w:cs="Times New Roman"/>
          <w:sz w:val="24"/>
          <w:szCs w:val="24"/>
        </w:rPr>
        <w:t>1. Ввести на территории муниципального образования «Макаровский 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округ» земельный налог, установить порядок уплаты налога на земли, находящиеся в пределах границ </w:t>
      </w:r>
      <w:r w:rsidRPr="0055293B">
        <w:rPr>
          <w:rFonts w:ascii="Times New Roman" w:hAnsi="Times New Roman" w:cs="Times New Roman"/>
          <w:sz w:val="24"/>
          <w:szCs w:val="24"/>
        </w:rPr>
        <w:t>муниципального образования «Макаровский г</w:t>
      </w:r>
      <w:r>
        <w:rPr>
          <w:rFonts w:ascii="Times New Roman" w:hAnsi="Times New Roman" w:cs="Times New Roman"/>
          <w:sz w:val="24"/>
          <w:szCs w:val="24"/>
        </w:rPr>
        <w:t>ородской округ».</w:t>
      </w:r>
    </w:p>
    <w:p w:rsidR="009E5912" w:rsidRPr="0055293B" w:rsidRDefault="009E5912" w:rsidP="009E5912">
      <w:pPr>
        <w:pStyle w:val="a"/>
        <w:numPr>
          <w:ilvl w:val="0"/>
          <w:numId w:val="0"/>
        </w:numPr>
        <w:suppressAutoHyphens/>
        <w:ind w:firstLine="567"/>
        <w:jc w:val="both"/>
      </w:pPr>
      <w:r>
        <w:t>2</w:t>
      </w:r>
      <w:r w:rsidRPr="0055293B">
        <w:t>. Установить ставку налога в размере 0,</w:t>
      </w:r>
      <w:r>
        <w:t>3</w:t>
      </w:r>
      <w:r w:rsidRPr="0055293B">
        <w:t xml:space="preserve"> процента от кадастровой стоимости участка в отношении земельных участков:</w:t>
      </w:r>
    </w:p>
    <w:p w:rsidR="009E5912" w:rsidRPr="0055293B" w:rsidRDefault="009E5912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E5912" w:rsidRPr="0055293B" w:rsidRDefault="009E5912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-занятых </w:t>
      </w:r>
      <w:hyperlink r:id="rId9" w:history="1">
        <w:r w:rsidRPr="0055293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жилищным фондом</w:t>
        </w:r>
      </w:hyperlink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(или)</w:t>
      </w:r>
      <w:hyperlink r:id="rId10" w:history="1">
        <w:r w:rsidRPr="0055293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объектами инженерной инфраструктуры</w:t>
        </w:r>
      </w:hyperlink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жилищно-коммунального комплекса (за исключением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 земельного участка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приходящейся на объект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недвижимого имущества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не относящийся к жилищному фонду 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(или)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к объектам инженерной инфраструктуры жилищно-коммунального комплекса) или приобретенных (предоставленны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х) для жилищного строительства,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исключением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указанных в настоящем абзаце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земельных участков, приобретенных (предоставленных) для индивидуального жилищного строительства, используемых в 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редпринимательской деятельности, и земельных участков, кадастровая стоимость каждого из которых превышает 300 миллионов рублей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E5912" w:rsidRPr="0055293B" w:rsidRDefault="009E5912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-не используемых в предпринимательской деятельности, приобретенных (предоставленных) для ведения </w:t>
      </w:r>
      <w:hyperlink r:id="rId11" w:history="1">
        <w:r w:rsidRPr="0055293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личного подсобного хозяйства</w:t>
        </w:r>
      </w:hyperlink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55293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29 июля 2017 года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217-ФЗ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9E5912" w:rsidRPr="0055293B" w:rsidRDefault="009E5912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ограниченны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9E5912" w:rsidRPr="00E0538B" w:rsidRDefault="009E5912" w:rsidP="009E5912">
      <w:pPr>
        <w:pStyle w:val="2"/>
        <w:suppressAutoHyphens/>
        <w:ind w:firstLine="567"/>
      </w:pPr>
      <w:r>
        <w:t>2.1.</w:t>
      </w:r>
      <w:r w:rsidRPr="00132266">
        <w:t xml:space="preserve"> В отношении прочих земельных участков. Устанавливается ставка в размере 1,5 процента от </w:t>
      </w:r>
      <w:r w:rsidRPr="00E0538B">
        <w:t>кадастровой стоимости участка</w:t>
      </w:r>
      <w:r>
        <w:t>.</w:t>
      </w:r>
    </w:p>
    <w:p w:rsidR="009E5912" w:rsidRPr="0055293B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5293B">
        <w:rPr>
          <w:rFonts w:ascii="Times New Roman" w:hAnsi="Times New Roman" w:cs="Times New Roman"/>
          <w:sz w:val="24"/>
          <w:szCs w:val="24"/>
        </w:rPr>
        <w:t>Установить налоговые льготы, в виде освобождения от уплаты налога:</w:t>
      </w:r>
    </w:p>
    <w:p w:rsidR="009E5912" w:rsidRPr="002E403D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 xml:space="preserve">- </w:t>
      </w:r>
      <w:r w:rsidRPr="0055293B">
        <w:t xml:space="preserve">органы местного </w:t>
      </w:r>
      <w:r w:rsidRPr="002E403D">
        <w:t>самоуправления,</w:t>
      </w:r>
      <w:r>
        <w:t xml:space="preserve"> муниципальные казенные учреждения </w:t>
      </w:r>
      <w:r w:rsidRPr="002E403D">
        <w:t>– в отношении земельных участков, используемых ими для непосредственного выполнения возложенных на них функций;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>-</w:t>
      </w:r>
      <w:r w:rsidRPr="00F93248">
        <w:t>образовательные учреждения, учреждения дополнительного образования детей и взрослых, учреждения культуры, учреждения физической культуры и спорта в отношении земельных участков, используемых ими для оказания услуг, относящихся к основным видам деятельности;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>- организации и физические лица - в отношении земельных участков общего пользования, занятых площадями, улицами, проездами, автомобильными дорогами, скверами.</w:t>
      </w:r>
    </w:p>
    <w:p w:rsidR="009E5912" w:rsidRPr="00F93248" w:rsidRDefault="009E5912" w:rsidP="009E5912">
      <w:pPr>
        <w:pStyle w:val="2"/>
        <w:suppressAutoHyphens/>
        <w:ind w:firstLine="567"/>
      </w:pPr>
      <w:r w:rsidRPr="00F93248">
        <w:t>3.1. Освободить от уплаты налога физические лица в отношении участков, не используемых ими для предпринимательской деятельности: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>- 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  <w:rPr>
          <w:spacing w:val="-2"/>
        </w:rPr>
      </w:pPr>
      <w:r w:rsidRPr="00F93248">
        <w:rPr>
          <w:spacing w:val="-2"/>
        </w:rPr>
        <w:t xml:space="preserve">- инвалиды, имеющих </w:t>
      </w:r>
      <w:r w:rsidRPr="00F93248">
        <w:rPr>
          <w:spacing w:val="-2"/>
          <w:lang w:val="en-US"/>
        </w:rPr>
        <w:t>III</w:t>
      </w:r>
      <w:r w:rsidRPr="00F93248">
        <w:rPr>
          <w:spacing w:val="-2"/>
        </w:rPr>
        <w:t xml:space="preserve"> степень ограничения способности к трудовой деятельности, а также лица, которые имеют </w:t>
      </w:r>
      <w:r w:rsidRPr="00F93248">
        <w:rPr>
          <w:spacing w:val="-2"/>
          <w:lang w:val="en-US"/>
        </w:rPr>
        <w:t>I</w:t>
      </w:r>
      <w:r w:rsidRPr="00F93248">
        <w:rPr>
          <w:spacing w:val="-2"/>
        </w:rPr>
        <w:t xml:space="preserve"> и </w:t>
      </w:r>
      <w:r w:rsidRPr="00F93248">
        <w:rPr>
          <w:spacing w:val="-2"/>
          <w:lang w:val="en-US"/>
        </w:rPr>
        <w:t>II</w:t>
      </w:r>
      <w:r w:rsidRPr="00F93248">
        <w:rPr>
          <w:spacing w:val="-2"/>
        </w:rPr>
        <w:t xml:space="preserve"> группу инвалидности, установленную до </w:t>
      </w:r>
      <w:smartTag w:uri="urn:schemas-microsoft-com:office:smarttags" w:element="date">
        <w:smartTagPr>
          <w:attr w:name="Year" w:val="2004"/>
          <w:attr w:name="Day" w:val="1"/>
          <w:attr w:name="Month" w:val="1"/>
          <w:attr w:name="ls" w:val="trans"/>
        </w:smartTagPr>
        <w:r w:rsidRPr="00F93248">
          <w:rPr>
            <w:spacing w:val="-2"/>
          </w:rPr>
          <w:t>1 января 2004 года</w:t>
        </w:r>
      </w:smartTag>
      <w:r w:rsidRPr="00F93248">
        <w:rPr>
          <w:spacing w:val="-2"/>
        </w:rPr>
        <w:t xml:space="preserve"> без вынесения заключения о степени ограничения способности к трудовой деятельности;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>- инвалиды с детства;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>- ветераны и инвалиды Великой Отечественной Войны, а также ветераны и инвалиды боевых действий, ветераны труда;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>- участники трудового фронта в годы Великой Отечественной Войны;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граждане, имеющих право на получение социальной поддержки в соответствии с Законом Российской Федерации от </w:t>
      </w:r>
      <w:smartTag w:uri="urn:schemas-microsoft-com:office:smarttags" w:element="date">
        <w:smartTagPr>
          <w:attr w:name="Year" w:val="91"/>
          <w:attr w:name="Day" w:val="15"/>
          <w:attr w:name="Month" w:val="05"/>
          <w:attr w:name="ls" w:val="trans"/>
        </w:smartTagPr>
        <w:r w:rsidRPr="00F93248">
          <w:t>15.05.91</w:t>
        </w:r>
      </w:smartTag>
      <w:r w:rsidRPr="00F93248">
        <w:t xml:space="preserve"> года № 1244-1 «О социальной защите граждан, подвергшихся воздействию радиации вследствие катастрофы на Чернобыльской АЭС», Федеральным законом от </w:t>
      </w:r>
      <w:smartTag w:uri="urn:schemas-microsoft-com:office:smarttags" w:element="date">
        <w:smartTagPr>
          <w:attr w:name="Year" w:val="98"/>
          <w:attr w:name="Day" w:val="26"/>
          <w:attr w:name="Month" w:val="11"/>
          <w:attr w:name="ls" w:val="trans"/>
        </w:smartTagPr>
        <w:r w:rsidRPr="00F93248">
          <w:t>26.11.98</w:t>
        </w:r>
      </w:smartTag>
      <w:r w:rsidRPr="00F93248">
        <w:t xml:space="preserve">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Федеральным законом от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02"/>
        </w:smartTagPr>
        <w:r w:rsidRPr="00F93248">
          <w:t>10.01.02</w:t>
        </w:r>
      </w:smartTag>
      <w:r w:rsidRPr="00F93248">
        <w:t xml:space="preserve"> года,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>- граждане,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>- граждане,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</w:t>
      </w:r>
      <w:r w:rsidRPr="00F93248">
        <w:rPr>
          <w:rFonts w:hint="eastAsia"/>
        </w:rPr>
        <w:t>физическиелица</w:t>
      </w:r>
      <w:r w:rsidRPr="00F93248">
        <w:t>, являющихся членами семей, имеющих статус многодетных;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>- вдовы участников боевых действий по защите Родины из числа военнослужащих, проходивших службу в воинских частях, штабах и учреждениях, входивших в состав действующих армий;</w:t>
      </w:r>
    </w:p>
    <w:p w:rsidR="009E5912" w:rsidRPr="00F93248" w:rsidRDefault="009E5912" w:rsidP="009E5912">
      <w:pPr>
        <w:pStyle w:val="2"/>
        <w:suppressAutoHyphens/>
        <w:ind w:firstLine="567"/>
      </w:pPr>
      <w:r w:rsidRPr="00F93248">
        <w:t>- физические лица – проживающие в селах Заозёрное, Пугачёво, Тихое, Цапко, Гребенское, Туманово, Восточное, Горное, Новое, Поречье в отношении земельных участков занятых жилыми домами и используемых в соответствии с абзацами 2 и 4</w:t>
      </w:r>
      <w:r>
        <w:t xml:space="preserve"> пункта </w:t>
      </w:r>
      <w:r w:rsidRPr="00F93248">
        <w:t>2.</w:t>
      </w:r>
    </w:p>
    <w:p w:rsidR="009E5912" w:rsidRPr="00F93248" w:rsidRDefault="009E5912" w:rsidP="009E5912">
      <w:pPr>
        <w:pStyle w:val="2"/>
        <w:suppressAutoHyphens/>
        <w:ind w:firstLine="567"/>
      </w:pPr>
      <w:r w:rsidRPr="00F93248">
        <w:t>4. Налоговые льготы, установленные настоящей статьей, не распространяются на земельные участки (части, доли земельных участков), сдаваемые в аренду</w:t>
      </w:r>
      <w:r>
        <w:t>.</w:t>
      </w:r>
    </w:p>
    <w:p w:rsidR="009E5912" w:rsidRPr="009475C2" w:rsidRDefault="009E5912" w:rsidP="009E5912">
      <w:pPr>
        <w:suppressAutoHyphens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Arial"/>
          <w:bCs/>
          <w:iCs/>
          <w:sz w:val="24"/>
          <w:szCs w:val="28"/>
        </w:rPr>
        <w:lastRenderedPageBreak/>
        <w:t>5</w:t>
      </w:r>
      <w:r w:rsidRPr="00883758">
        <w:rPr>
          <w:rFonts w:ascii="Times New Roman" w:hAnsi="Times New Roman" w:cs="Arial"/>
          <w:bCs/>
          <w:iCs/>
          <w:sz w:val="24"/>
          <w:szCs w:val="28"/>
        </w:rPr>
        <w:t xml:space="preserve">. </w:t>
      </w:r>
      <w:r>
        <w:rPr>
          <w:rFonts w:ascii="Times New Roman" w:hAnsi="Times New Roman" w:cs="Arial"/>
          <w:bCs/>
          <w:iCs/>
          <w:sz w:val="24"/>
          <w:szCs w:val="28"/>
        </w:rPr>
        <w:t>Налогоплательщики – организации по итогам отчетных периодов</w:t>
      </w:r>
      <w:r w:rsidRPr="002B67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первый квартал, второй квартал и третий квартал календарного года</w:t>
      </w:r>
      <w:r w:rsidRPr="002B67CE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Arial"/>
          <w:bCs/>
          <w:iCs/>
          <w:sz w:val="24"/>
          <w:szCs w:val="28"/>
        </w:rPr>
        <w:t xml:space="preserve"> производят уплату авансовых платежей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 налогу в соответствии с абзацем 2 пункта 1 статьи 397 Налогового кодекса Российской Федерации.</w:t>
      </w:r>
    </w:p>
    <w:p w:rsidR="009E5912" w:rsidRPr="00F93248" w:rsidRDefault="009E5912" w:rsidP="009E5912">
      <w:pPr>
        <w:pStyle w:val="a"/>
        <w:numPr>
          <w:ilvl w:val="0"/>
          <w:numId w:val="0"/>
        </w:numPr>
        <w:suppressAutoHyphens/>
        <w:ind w:firstLine="567"/>
        <w:jc w:val="both"/>
      </w:pPr>
      <w:r>
        <w:t>6</w:t>
      </w:r>
      <w:r w:rsidRPr="00F93248">
        <w:t xml:space="preserve">. Налогоплательщики, имеющие право на налоговые льготы или на уменьшение налоговой базы на необлагаемую налогом сумму в соответствии с главой 31 Налогового кодекса Российской Федерации, </w:t>
      </w:r>
      <w:r>
        <w:t>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Признать утратившим силу решение Собрания муниципального образования «Макаровский городской округ»:</w:t>
      </w:r>
    </w:p>
    <w:p w:rsidR="009E5912" w:rsidRPr="003312BB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>от 04.08.2021 № 60 «О введении земельного налога на территории муниципального образования «Макаровский городской округ».</w:t>
      </w: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Настоящее решение направить </w:t>
      </w:r>
      <w:r>
        <w:rPr>
          <w:rFonts w:ascii="Times New Roman" w:hAnsi="Times New Roman" w:cs="Times New Roman"/>
          <w:bCs/>
          <w:sz w:val="24"/>
          <w:szCs w:val="24"/>
        </w:rPr>
        <w:t>мэру</w:t>
      </w:r>
      <w:r w:rsidRPr="00213D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«Макаровский городской округ» Сахалинской области для подписания и обнародования.</w:t>
      </w:r>
    </w:p>
    <w:p w:rsidR="009E5912" w:rsidRPr="00F93248" w:rsidRDefault="009E5912" w:rsidP="009E5912">
      <w:pPr>
        <w:suppressAutoHyphens/>
        <w:autoSpaceDE w:val="0"/>
        <w:autoSpaceDN w:val="0"/>
        <w:adjustRightInd w:val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9</w:t>
      </w:r>
      <w:r w:rsidRPr="00390933">
        <w:rPr>
          <w:rFonts w:ascii="Times New Roman" w:hAnsi="Times New Roman" w:cs="Times New Roman"/>
          <w:sz w:val="24"/>
          <w:szCs w:val="24"/>
        </w:rPr>
        <w:t xml:space="preserve">. </w:t>
      </w:r>
      <w:r w:rsidRPr="003909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решение вступает в силу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 1 января 2025 года.</w:t>
      </w: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A1596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постоянную комиссию Собрания муниципального образования «Макаровский городской округ» по экономике и бюджету.</w:t>
      </w:r>
    </w:p>
    <w:p w:rsidR="009E5912" w:rsidRDefault="009E5912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D95" w:rsidRPr="004D5333" w:rsidRDefault="00BE5D95" w:rsidP="009E5912">
      <w:pPr>
        <w:tabs>
          <w:tab w:val="left" w:pos="581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E15C4" w:rsidRDefault="005E15C4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A332D" w:rsidRDefault="00DA332D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A332D" w:rsidRPr="004D5333" w:rsidRDefault="00DA332D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E5D95" w:rsidRPr="00213D58" w:rsidRDefault="00BE5D95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13D58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BE5D95" w:rsidRPr="00213D58" w:rsidRDefault="00BE5D95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13D58">
        <w:rPr>
          <w:rFonts w:ascii="Times New Roman" w:hAnsi="Times New Roman" w:cs="Times New Roman"/>
          <w:sz w:val="24"/>
          <w:szCs w:val="24"/>
        </w:rPr>
        <w:t>МО «Макаровский городс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13D58">
        <w:rPr>
          <w:rFonts w:ascii="Times New Roman" w:hAnsi="Times New Roman" w:cs="Times New Roman"/>
          <w:sz w:val="24"/>
          <w:szCs w:val="24"/>
        </w:rPr>
        <w:t>ой округ»</w:t>
      </w:r>
    </w:p>
    <w:p w:rsidR="00BE5D95" w:rsidRDefault="00BE5D95" w:rsidP="009E5912">
      <w:pPr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3D58">
        <w:rPr>
          <w:rFonts w:ascii="Times New Roman" w:hAnsi="Times New Roman" w:cs="Times New Roman"/>
          <w:sz w:val="24"/>
          <w:szCs w:val="24"/>
        </w:rPr>
        <w:t>Сахалинской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Г.В. Муслимова</w:t>
      </w:r>
    </w:p>
    <w:p w:rsidR="009C477E" w:rsidRDefault="009C477E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C477E" w:rsidRDefault="009C477E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A332D" w:rsidRDefault="00DA332D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E5D95" w:rsidRDefault="003F080E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«10» сентября 2024 год</w:t>
      </w: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E5D95" w:rsidRDefault="00BE5D95" w:rsidP="009E5912">
      <w:pPr>
        <w:pStyle w:val="aa"/>
        <w:suppressAutoHyphens/>
        <w:jc w:val="center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8650" cy="790575"/>
            <wp:effectExtent l="0" t="0" r="0" b="9525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95" w:rsidRPr="009771EB" w:rsidRDefault="00BE5D95" w:rsidP="009E5912">
      <w:pPr>
        <w:suppressAutoHyphens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771E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BE5D95" w:rsidRPr="009771EB" w:rsidRDefault="00BE5D95" w:rsidP="009E5912">
      <w:pPr>
        <w:suppressAutoHyphens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771EB">
        <w:rPr>
          <w:rFonts w:ascii="Times New Roman" w:hAnsi="Times New Roman" w:cs="Times New Roman"/>
          <w:b/>
          <w:bCs/>
          <w:sz w:val="28"/>
          <w:szCs w:val="28"/>
        </w:rPr>
        <w:t>СОБРАНИЯ МУНИЦИПАЛЬНОГО ОБРАЗОВАНИЯ</w:t>
      </w:r>
    </w:p>
    <w:p w:rsidR="00BE5D95" w:rsidRPr="009771EB" w:rsidRDefault="00BE5D95" w:rsidP="009E5912">
      <w:pPr>
        <w:suppressAutoHyphens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9771EB">
        <w:rPr>
          <w:rFonts w:ascii="Times New Roman" w:hAnsi="Times New Roman" w:cs="Times New Roman"/>
          <w:b/>
          <w:sz w:val="28"/>
          <w:szCs w:val="28"/>
        </w:rPr>
        <w:t>«МАКАРОВСКИЙ ГОРОДСКОЙ ОКРУГ»</w:t>
      </w:r>
    </w:p>
    <w:p w:rsidR="00BE5D95" w:rsidRPr="009771EB" w:rsidRDefault="00BE5D95" w:rsidP="009E591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EB"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BE5D95" w:rsidRPr="009771EB" w:rsidRDefault="00AA5B90" w:rsidP="009E591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2023-2028</w:t>
      </w:r>
      <w:r w:rsidR="00BE5D95" w:rsidRPr="00AA5B90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E5D95" w:rsidRPr="00213D58" w:rsidRDefault="00A94FA3" w:rsidP="009E5912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A94FA3">
        <w:rPr>
          <w:noProof/>
        </w:rPr>
        <w:pict>
          <v:group id="Группа 9" o:spid="_x0000_s1029" style="position:absolute;left:0;text-align:left;margin-left:-4.7pt;margin-top:2.15pt;width:453.65pt;height:3.55pt;z-index:251663360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" o:allowincell="f">
            <v:line id="Line 3" o:spid="_x0000_s1031" style="position:absolute;visibility:visibl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oCA8QAAADbAAAADwAAAGRycy9kb3ducmV2LnhtbESPzU4DMQyE70h9h8iVuNFsAaHVtmlV&#10;tSB+LojCA1gbdxPYOKskbJe3xwckbrZmPPN5vZ1Cr0ZK2Uc2sFxUoIjbaD13Bj7eH65qULkgW+wj&#10;k4EfyrDdzC7W2Nh45jcaj6VTEsK5QQOulKHROreOAuZFHIhFO8UUsMiaOm0TniU89Pq6qu50QM/S&#10;4HCgvaP26/gdDHS1f55eb2+qF7evH+/T+Llr/cGYy/m0W4EqNJV/89/1k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GgIDxAAAANsAAAAPAAAAAAAAAAAA&#10;AAAAAKECAABkcnMvZG93bnJldi54bWxQSwUGAAAAAAQABAD5AAAAkgMAAAAA&#10;" strokeweight="2pt">
              <v:stroke startarrowwidth="narrow" startarrowlength="short" endarrowwidth="narrow" endarrowlength="short"/>
            </v:line>
            <v:line id="Line 4" o:spid="_x0000_s1030" style="position:absolute;visibility:visibl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f88MAAADbAAAADwAAAGRycy9kb3ducmV2LnhtbERPTWvCQBC9F/oflil4q5sUEY1uQmkV&#10;PEhFW9HjkB2TYHY2Zrcx/fduQfA2j/c586w3teiodZVlBfEwAkGcW11xoeDne/k6AeE8ssbaMin4&#10;IwdZ+vw0x0TbK2+p2/lChBB2CSoovW8SKV1ekkE3tA1x4E62NegDbAupW7yGcFPLtygaS4MVh4YS&#10;G/ooKT/vfo0C3GzX+9O4osvhc3pcL76Oq+VkpNTgpX+fgfDU+4f47l7pMD+G/1/C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aX/PDAAAA2wAAAA8AAAAAAAAAAAAA&#10;AAAAoQIAAGRycy9kb3ducmV2LnhtbFBLBQYAAAAABAAEAPkAAACRAwAAAAA=&#10;" strokeweight=".25pt">
              <v:stroke startarrowwidth="narrow" startarrowlength="short" endarrowwidth="narrow" endarrowlength="short"/>
            </v:line>
          </v:group>
        </w:pict>
      </w:r>
    </w:p>
    <w:p w:rsidR="00AA5B90" w:rsidRPr="00AA5B90" w:rsidRDefault="00AA5B90" w:rsidP="009E5912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Принято</w:t>
      </w:r>
      <w:r w:rsidRPr="00DC735E">
        <w:rPr>
          <w:rFonts w:ascii="Times New Roman" w:hAnsi="Times New Roman" w:cs="Times New Roman"/>
          <w:b/>
          <w:sz w:val="18"/>
          <w:szCs w:val="18"/>
        </w:rPr>
        <w:t xml:space="preserve"> решением </w:t>
      </w:r>
      <w:r w:rsidRPr="00AA5B90">
        <w:rPr>
          <w:rFonts w:ascii="Times New Roman" w:hAnsi="Times New Roman" w:cs="Times New Roman"/>
          <w:b/>
          <w:sz w:val="18"/>
          <w:szCs w:val="18"/>
        </w:rPr>
        <w:t xml:space="preserve">Собрания муниципального образования «Макаровский городской округ» </w:t>
      </w:r>
    </w:p>
    <w:p w:rsidR="00BE5D95" w:rsidRPr="00AA5B90" w:rsidRDefault="005E15C4" w:rsidP="009E5912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5B90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BA21F5">
        <w:rPr>
          <w:rFonts w:ascii="Times New Roman" w:hAnsi="Times New Roman" w:cs="Times New Roman"/>
          <w:b/>
          <w:sz w:val="20"/>
          <w:szCs w:val="20"/>
        </w:rPr>
        <w:t>10.09.2024</w:t>
      </w:r>
      <w:r w:rsidRPr="00AA5B90">
        <w:rPr>
          <w:rFonts w:ascii="Times New Roman" w:hAnsi="Times New Roman" w:cs="Times New Roman"/>
          <w:b/>
          <w:sz w:val="20"/>
          <w:szCs w:val="20"/>
        </w:rPr>
        <w:t>№</w:t>
      </w:r>
      <w:r w:rsidR="00BA21F5">
        <w:rPr>
          <w:rFonts w:ascii="Times New Roman" w:hAnsi="Times New Roman" w:cs="Times New Roman"/>
          <w:b/>
          <w:sz w:val="20"/>
          <w:szCs w:val="20"/>
        </w:rPr>
        <w:t>53</w:t>
      </w:r>
    </w:p>
    <w:p w:rsidR="005E15C4" w:rsidRDefault="005E15C4" w:rsidP="009E591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E5D95" w:rsidRPr="0055293B" w:rsidRDefault="0055293B" w:rsidP="009E5912">
      <w:pPr>
        <w:suppressAutoHyphens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293B">
        <w:rPr>
          <w:rFonts w:ascii="Times New Roman" w:hAnsi="Times New Roman" w:cs="Times New Roman"/>
          <w:bCs/>
          <w:sz w:val="24"/>
          <w:szCs w:val="24"/>
        </w:rPr>
        <w:t>О введении земельного налога на территории муниципального образован</w:t>
      </w:r>
      <w:r>
        <w:rPr>
          <w:rFonts w:ascii="Times New Roman" w:hAnsi="Times New Roman" w:cs="Times New Roman"/>
          <w:bCs/>
          <w:sz w:val="24"/>
          <w:szCs w:val="24"/>
        </w:rPr>
        <w:t>ия «Макаровский городской округ</w:t>
      </w:r>
      <w:r w:rsidR="00B248B3">
        <w:rPr>
          <w:rFonts w:ascii="Times New Roman" w:hAnsi="Times New Roman" w:cs="Times New Roman"/>
          <w:bCs/>
          <w:sz w:val="24"/>
          <w:szCs w:val="24"/>
        </w:rPr>
        <w:t>» Сахалинской области</w:t>
      </w:r>
    </w:p>
    <w:p w:rsidR="00BE5D95" w:rsidRPr="00213D58" w:rsidRDefault="00BE5D95" w:rsidP="009E5912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93B" w:rsidRPr="0055293B" w:rsidRDefault="0055293B" w:rsidP="009E5912">
      <w:pPr>
        <w:pStyle w:val="af"/>
        <w:tabs>
          <w:tab w:val="left" w:pos="851"/>
        </w:tabs>
        <w:suppressAutoHyphens/>
        <w:spacing w:after="0"/>
        <w:ind w:left="0" w:firstLine="567"/>
        <w:jc w:val="both"/>
      </w:pPr>
      <w:r>
        <w:t xml:space="preserve">В соответствии с главой 31 Налогового </w:t>
      </w:r>
      <w:r w:rsidR="009475C2">
        <w:t>кодекса Российской Федерации</w:t>
      </w:r>
      <w:r w:rsidRPr="0055293B">
        <w:t>и статьей 25 Устава муниципального образования «Макаровский городской округ» Сахалинской области</w:t>
      </w:r>
    </w:p>
    <w:p w:rsidR="00BC0D74" w:rsidRPr="0055293B" w:rsidRDefault="00BC0D74" w:rsidP="009E5912">
      <w:pPr>
        <w:suppressAutoHyphens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93B" w:rsidRDefault="0055293B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93B">
        <w:rPr>
          <w:rFonts w:ascii="Times New Roman" w:hAnsi="Times New Roman" w:cs="Times New Roman"/>
          <w:sz w:val="24"/>
          <w:szCs w:val="24"/>
        </w:rPr>
        <w:t>1. Ввести на территории муниципального образования «Макаровский г</w:t>
      </w:r>
      <w:r w:rsidR="00BF41BF">
        <w:rPr>
          <w:rFonts w:ascii="Times New Roman" w:hAnsi="Times New Roman" w:cs="Times New Roman"/>
          <w:sz w:val="24"/>
          <w:szCs w:val="24"/>
        </w:rPr>
        <w:t xml:space="preserve">ородской округ» земельный налог, установить порядок уплаты налога на земли, находящиеся в пределах границ </w:t>
      </w:r>
      <w:r w:rsidR="00BF41BF" w:rsidRPr="0055293B">
        <w:rPr>
          <w:rFonts w:ascii="Times New Roman" w:hAnsi="Times New Roman" w:cs="Times New Roman"/>
          <w:sz w:val="24"/>
          <w:szCs w:val="24"/>
        </w:rPr>
        <w:t>муниципального образования «Макаровский г</w:t>
      </w:r>
      <w:r w:rsidR="00BF41BF">
        <w:rPr>
          <w:rFonts w:ascii="Times New Roman" w:hAnsi="Times New Roman" w:cs="Times New Roman"/>
          <w:sz w:val="24"/>
          <w:szCs w:val="24"/>
        </w:rPr>
        <w:t>ородской округ».</w:t>
      </w:r>
    </w:p>
    <w:p w:rsidR="0055293B" w:rsidRPr="0055293B" w:rsidRDefault="001B14F0" w:rsidP="009E5912">
      <w:pPr>
        <w:pStyle w:val="a"/>
        <w:numPr>
          <w:ilvl w:val="0"/>
          <w:numId w:val="0"/>
        </w:numPr>
        <w:suppressAutoHyphens/>
        <w:ind w:firstLine="567"/>
        <w:jc w:val="both"/>
      </w:pPr>
      <w:bookmarkStart w:id="0" w:name="_Ref110649997"/>
      <w:r>
        <w:t>2</w:t>
      </w:r>
      <w:r w:rsidR="0055293B" w:rsidRPr="0055293B">
        <w:t>. Установить ставку налога в размере 0,</w:t>
      </w:r>
      <w:r w:rsidR="00DF2F12">
        <w:t>3</w:t>
      </w:r>
      <w:r w:rsidR="0055293B" w:rsidRPr="0055293B">
        <w:t xml:space="preserve"> процента от кадастровой стоимости участка в отношении земельных участков:</w:t>
      </w:r>
    </w:p>
    <w:p w:rsidR="0055293B" w:rsidRPr="0055293B" w:rsidRDefault="0055293B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Ref110649995"/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bookmarkEnd w:id="1"/>
    <w:p w:rsidR="0055293B" w:rsidRPr="0055293B" w:rsidRDefault="0055293B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-занятых </w:t>
      </w:r>
      <w:hyperlink r:id="rId13" w:history="1">
        <w:r w:rsidRPr="0055293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жилищным фондом</w:t>
        </w:r>
      </w:hyperlink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032E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(или)</w:t>
      </w:r>
      <w:hyperlink r:id="rId14" w:history="1">
        <w:r w:rsidRPr="0055293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объектами инженерной инфраструктуры</w:t>
        </w:r>
      </w:hyperlink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жилищно-коммунального комплекса (за исключением </w:t>
      </w:r>
      <w:r w:rsidR="00032E1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 земельного участка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приходящейся на объект</w:t>
      </w:r>
      <w:r w:rsidR="00032E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недвижимого имущества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не относящийся к жилищному фонду и </w:t>
      </w:r>
      <w:r w:rsidR="00032E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(или)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к объектам инженерной инфраструктуры жилищно-коммунального комплекса) или приобретенных (предоставленны</w:t>
      </w:r>
      <w:r w:rsidR="00032E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х) для жилищного строительства,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исключением </w:t>
      </w:r>
      <w:r w:rsidR="00032E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указанных в настоящем абзаце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земельных участков, приобретенных (предоставленных) для индивидуального жилищного строительства, используемых в п</w:t>
      </w:r>
      <w:r w:rsidR="00032E1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редпринимательской деятельности, и земельных участков, кадастровая стоимость каждого из которых превышает 300 миллионов рублей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bookmarkEnd w:id="0"/>
    <w:p w:rsidR="0055293B" w:rsidRPr="0055293B" w:rsidRDefault="0055293B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-не используемых в предпринимательской деятельности, приобретенных (предоставленных) для ведения </w:t>
      </w:r>
      <w:hyperlink r:id="rId15" w:history="1">
        <w:r w:rsidRPr="0055293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личного подсобного хозяйства</w:t>
        </w:r>
      </w:hyperlink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6" w:history="1">
        <w:r w:rsidRPr="0055293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29 июля 2017 года </w:t>
      </w:r>
      <w:r w:rsidR="000B49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217-ФЗ </w:t>
      </w:r>
      <w:r w:rsidR="000B492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0B492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032E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за исключением указанных в настоящем абзаце земельных участков, кадастровая стоимость </w:t>
      </w:r>
      <w:r w:rsidR="0046377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каждого из которых превышает 300 миллионов рублей.</w:t>
      </w:r>
    </w:p>
    <w:p w:rsidR="0055293B" w:rsidRPr="0055293B" w:rsidRDefault="0055293B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- ограниченны</w:t>
      </w:r>
      <w:r w:rsidR="00F70C01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1B14F0" w:rsidRPr="00E0538B" w:rsidRDefault="001B14F0" w:rsidP="009E5912">
      <w:pPr>
        <w:pStyle w:val="2"/>
        <w:suppressAutoHyphens/>
        <w:ind w:firstLine="567"/>
      </w:pPr>
      <w:r>
        <w:lastRenderedPageBreak/>
        <w:t>2.1.</w:t>
      </w:r>
      <w:r w:rsidRPr="00132266">
        <w:t xml:space="preserve"> В отношении прочих земельных участков. Устанавливается ставка в размере 1,5 процента от </w:t>
      </w:r>
      <w:r w:rsidRPr="00E0538B">
        <w:t>кадастровой стоимости участка</w:t>
      </w:r>
      <w:r>
        <w:t>.</w:t>
      </w:r>
    </w:p>
    <w:p w:rsidR="0055293B" w:rsidRPr="0055293B" w:rsidRDefault="001B14F0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5293B" w:rsidRPr="0055293B">
        <w:rPr>
          <w:rFonts w:ascii="Times New Roman" w:hAnsi="Times New Roman" w:cs="Times New Roman"/>
          <w:sz w:val="24"/>
          <w:szCs w:val="24"/>
        </w:rPr>
        <w:t>Установить налоговые льготы, в виде освобождения от уплаты налога:</w:t>
      </w:r>
    </w:p>
    <w:p w:rsidR="0055293B" w:rsidRPr="002E403D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 xml:space="preserve">- </w:t>
      </w:r>
      <w:r w:rsidR="0055293B" w:rsidRPr="0055293B">
        <w:t xml:space="preserve">органы местного </w:t>
      </w:r>
      <w:r w:rsidR="0055293B" w:rsidRPr="002E403D">
        <w:t>самоуправления,</w:t>
      </w:r>
      <w:r w:rsidR="0032546A">
        <w:t xml:space="preserve"> муниципальные казенные учреждения </w:t>
      </w:r>
      <w:r w:rsidR="0055293B" w:rsidRPr="002E403D">
        <w:t>– в отношении земельных участков, используемых ими для непосредственного выполнения возложенных на них функций;</w:t>
      </w:r>
    </w:p>
    <w:p w:rsidR="0055293B" w:rsidRPr="00F93248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>-</w:t>
      </w:r>
      <w:r w:rsidR="0055293B" w:rsidRPr="00F93248">
        <w:t>образовательные учреждения, учреждения дополнительного образования детей и взрослых, учреждения культуры, учреждения физической культуры и спорта в отношении земельных участков, используемых ими для оказания услуг, относящихся к основным видам деятельности;</w:t>
      </w:r>
    </w:p>
    <w:p w:rsidR="00DC6FA7" w:rsidRPr="00F93248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</w:t>
      </w:r>
      <w:r w:rsidR="00DC6FA7" w:rsidRPr="00F93248">
        <w:t>организации и физические лица - в отношении земельных участков общего пользования, занятых площадями, улицами, проездами, автомобильными дорог</w:t>
      </w:r>
      <w:r w:rsidR="001B14F0" w:rsidRPr="00F93248">
        <w:t>ами, скверами.</w:t>
      </w:r>
    </w:p>
    <w:p w:rsidR="0055293B" w:rsidRPr="00F93248" w:rsidRDefault="001B14F0" w:rsidP="009E5912">
      <w:pPr>
        <w:pStyle w:val="2"/>
        <w:suppressAutoHyphens/>
        <w:ind w:firstLine="567"/>
      </w:pPr>
      <w:r w:rsidRPr="00F93248">
        <w:t>3.1.</w:t>
      </w:r>
      <w:r w:rsidR="0055293B" w:rsidRPr="00F93248">
        <w:t xml:space="preserve"> Освобо</w:t>
      </w:r>
      <w:r w:rsidR="00E0538B" w:rsidRPr="00F93248">
        <w:t>дить</w:t>
      </w:r>
      <w:r w:rsidR="0055293B" w:rsidRPr="00F93248">
        <w:t xml:space="preserve"> от уплаты налога физические лица в отношении участков, не используемых ими для предпринимательской деятельности:</w:t>
      </w:r>
    </w:p>
    <w:p w:rsidR="0055293B" w:rsidRPr="00F93248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</w:t>
      </w:r>
      <w:r w:rsidR="0055293B" w:rsidRPr="00F93248">
        <w:t>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</w:r>
    </w:p>
    <w:p w:rsidR="0055293B" w:rsidRPr="00F93248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  <w:rPr>
          <w:spacing w:val="-2"/>
        </w:rPr>
      </w:pPr>
      <w:r w:rsidRPr="00F93248">
        <w:rPr>
          <w:spacing w:val="-2"/>
        </w:rPr>
        <w:t xml:space="preserve">- </w:t>
      </w:r>
      <w:r w:rsidR="0055293B" w:rsidRPr="00F93248">
        <w:rPr>
          <w:spacing w:val="-2"/>
        </w:rPr>
        <w:t xml:space="preserve">инвалиды, имеющих </w:t>
      </w:r>
      <w:r w:rsidR="0055293B" w:rsidRPr="00F93248">
        <w:rPr>
          <w:spacing w:val="-2"/>
          <w:lang w:val="en-US"/>
        </w:rPr>
        <w:t>III</w:t>
      </w:r>
      <w:r w:rsidR="0055293B" w:rsidRPr="00F93248">
        <w:rPr>
          <w:spacing w:val="-2"/>
        </w:rPr>
        <w:t xml:space="preserve"> степень ограничения способности к трудовой деятельности, а также лица, которые имеют </w:t>
      </w:r>
      <w:r w:rsidR="0055293B" w:rsidRPr="00F93248">
        <w:rPr>
          <w:spacing w:val="-2"/>
          <w:lang w:val="en-US"/>
        </w:rPr>
        <w:t>I</w:t>
      </w:r>
      <w:r w:rsidR="0055293B" w:rsidRPr="00F93248">
        <w:rPr>
          <w:spacing w:val="-2"/>
        </w:rPr>
        <w:t xml:space="preserve"> и </w:t>
      </w:r>
      <w:r w:rsidR="0055293B" w:rsidRPr="00F93248">
        <w:rPr>
          <w:spacing w:val="-2"/>
          <w:lang w:val="en-US"/>
        </w:rPr>
        <w:t>II</w:t>
      </w:r>
      <w:r w:rsidR="0055293B" w:rsidRPr="00F93248">
        <w:rPr>
          <w:spacing w:val="-2"/>
        </w:rPr>
        <w:t xml:space="preserve"> группу инвалидности, установленную до </w:t>
      </w:r>
      <w:smartTag w:uri="urn:schemas-microsoft-com:office:smarttags" w:element="date">
        <w:smartTagPr>
          <w:attr w:name="Year" w:val="2004"/>
          <w:attr w:name="Day" w:val="1"/>
          <w:attr w:name="Month" w:val="1"/>
          <w:attr w:name="ls" w:val="trans"/>
        </w:smartTagPr>
        <w:r w:rsidR="0055293B" w:rsidRPr="00F93248">
          <w:rPr>
            <w:spacing w:val="-2"/>
          </w:rPr>
          <w:t>1 января 2004 года</w:t>
        </w:r>
      </w:smartTag>
      <w:r w:rsidR="0055293B" w:rsidRPr="00F93248">
        <w:rPr>
          <w:spacing w:val="-2"/>
        </w:rPr>
        <w:t xml:space="preserve"> без вынесения заключения о степени ограничения способности к трудовой деятельности;</w:t>
      </w:r>
    </w:p>
    <w:p w:rsidR="0055293B" w:rsidRPr="00F93248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</w:t>
      </w:r>
      <w:r w:rsidR="0055293B" w:rsidRPr="00F93248">
        <w:t>инвалиды с детства;</w:t>
      </w:r>
    </w:p>
    <w:p w:rsidR="0055293B" w:rsidRPr="00F93248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</w:t>
      </w:r>
      <w:r w:rsidR="0055293B" w:rsidRPr="00F93248">
        <w:t>ветераны и инвалиды Великой Отечественной Войны, а также ветераны и инвалиды боевых действий, ветераны труда;</w:t>
      </w:r>
    </w:p>
    <w:p w:rsidR="0055293B" w:rsidRPr="00F93248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</w:t>
      </w:r>
      <w:r w:rsidR="0055293B" w:rsidRPr="00F93248">
        <w:t>участники трудового фронта в годы Великой Отечественной Войны;</w:t>
      </w:r>
    </w:p>
    <w:p w:rsidR="0055293B" w:rsidRPr="00F93248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</w:t>
      </w:r>
      <w:r w:rsidR="0055293B" w:rsidRPr="00F93248">
        <w:t xml:space="preserve">граждане, имеющих право на получение социальной поддержки в соответствии с Законом Российской Федерации от </w:t>
      </w:r>
      <w:smartTag w:uri="urn:schemas-microsoft-com:office:smarttags" w:element="date">
        <w:smartTagPr>
          <w:attr w:name="Year" w:val="91"/>
          <w:attr w:name="Day" w:val="15"/>
          <w:attr w:name="Month" w:val="05"/>
          <w:attr w:name="ls" w:val="trans"/>
        </w:smartTagPr>
        <w:r w:rsidR="0055293B" w:rsidRPr="00F93248">
          <w:t>15.05.91</w:t>
        </w:r>
      </w:smartTag>
      <w:r w:rsidR="0055293B" w:rsidRPr="00F93248">
        <w:t xml:space="preserve"> года № 1244-1 «О социальной защите граждан, подвергшихся воздействию радиации вследствие катастрофы на Чернобыльской АЭС», Федеральным законом от </w:t>
      </w:r>
      <w:smartTag w:uri="urn:schemas-microsoft-com:office:smarttags" w:element="date">
        <w:smartTagPr>
          <w:attr w:name="Year" w:val="98"/>
          <w:attr w:name="Day" w:val="26"/>
          <w:attr w:name="Month" w:val="11"/>
          <w:attr w:name="ls" w:val="trans"/>
        </w:smartTagPr>
        <w:r w:rsidR="0055293B" w:rsidRPr="00F93248">
          <w:t>26.11.98</w:t>
        </w:r>
      </w:smartTag>
      <w:r w:rsidR="0055293B" w:rsidRPr="00F93248">
        <w:t xml:space="preserve">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Федеральным законом от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02"/>
        </w:smartTagPr>
        <w:r w:rsidR="0055293B" w:rsidRPr="00F93248">
          <w:t>10.01.02</w:t>
        </w:r>
      </w:smartTag>
      <w:r w:rsidR="0055293B" w:rsidRPr="00F93248">
        <w:t xml:space="preserve"> года,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55293B" w:rsidRPr="00F93248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</w:t>
      </w:r>
      <w:r w:rsidR="0055293B" w:rsidRPr="00F93248">
        <w:t>граждане,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5293B" w:rsidRPr="00F93248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</w:t>
      </w:r>
      <w:r w:rsidR="0055293B" w:rsidRPr="00F93248">
        <w:t>граждане,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55293B" w:rsidRPr="00F93248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</w:t>
      </w:r>
      <w:r w:rsidR="0055293B" w:rsidRPr="00F93248">
        <w:rPr>
          <w:rFonts w:hint="eastAsia"/>
        </w:rPr>
        <w:t>физическиелица</w:t>
      </w:r>
      <w:r w:rsidR="0055293B" w:rsidRPr="00F93248">
        <w:t>, являющихся членами семей, имеющих статус многодетных;</w:t>
      </w:r>
    </w:p>
    <w:p w:rsidR="0055293B" w:rsidRPr="00F93248" w:rsidRDefault="005E15C4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</w:t>
      </w:r>
      <w:r w:rsidR="0055293B" w:rsidRPr="00F93248">
        <w:t>вдовы участников боевых действий по защите Родины из числа военнослужащих, проходивших службу в воинских частях, штабах и учреждениях, входивших</w:t>
      </w:r>
      <w:r w:rsidR="006E4D0E" w:rsidRPr="00F93248">
        <w:t xml:space="preserve"> в состав действующих армий;</w:t>
      </w:r>
    </w:p>
    <w:p w:rsidR="0055293B" w:rsidRPr="00F93248" w:rsidRDefault="00E0538B" w:rsidP="009E5912">
      <w:pPr>
        <w:pStyle w:val="2"/>
        <w:suppressAutoHyphens/>
        <w:ind w:firstLine="567"/>
      </w:pPr>
      <w:r w:rsidRPr="00F93248">
        <w:t xml:space="preserve">- </w:t>
      </w:r>
      <w:r w:rsidR="0055293B" w:rsidRPr="00F93248">
        <w:t xml:space="preserve">физические лица – проживающие в селах Заозёрное, Пугачёво, Тихое, Цапко, Гребенское, Туманово, Восточное, Горное, Новое, Поречье в отношении земельных участков занятых жилыми домами и используемых в соответствии с абзацами </w:t>
      </w:r>
      <w:r w:rsidR="004364B9" w:rsidRPr="00F93248">
        <w:t>2</w:t>
      </w:r>
      <w:r w:rsidR="00E8790B" w:rsidRPr="00F93248">
        <w:t xml:space="preserve"> и </w:t>
      </w:r>
      <w:r w:rsidR="004364B9" w:rsidRPr="00F93248">
        <w:t>4</w:t>
      </w:r>
      <w:r w:rsidR="008F2161">
        <w:t xml:space="preserve"> пункта </w:t>
      </w:r>
      <w:r w:rsidR="001B14F0" w:rsidRPr="00F93248">
        <w:t>2</w:t>
      </w:r>
      <w:r w:rsidR="0055293B" w:rsidRPr="00F93248">
        <w:t>.</w:t>
      </w:r>
    </w:p>
    <w:p w:rsidR="0055293B" w:rsidRPr="00F93248" w:rsidRDefault="001B14F0" w:rsidP="009E5912">
      <w:pPr>
        <w:pStyle w:val="2"/>
        <w:suppressAutoHyphens/>
        <w:ind w:firstLine="567"/>
      </w:pPr>
      <w:r w:rsidRPr="00F93248">
        <w:t>4.</w:t>
      </w:r>
      <w:r w:rsidR="0055293B" w:rsidRPr="00F93248">
        <w:t xml:space="preserve"> Налоговые льготы, установленные настоящей статьей, не распространяются на земельные участки (части, доли земельных участков), сдаваемые в аренду</w:t>
      </w:r>
      <w:r w:rsidR="00463777">
        <w:t>.</w:t>
      </w:r>
    </w:p>
    <w:p w:rsidR="00883758" w:rsidRPr="009475C2" w:rsidRDefault="00463777" w:rsidP="009E5912">
      <w:pPr>
        <w:suppressAutoHyphens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Arial"/>
          <w:bCs/>
          <w:iCs/>
          <w:sz w:val="24"/>
          <w:szCs w:val="28"/>
        </w:rPr>
        <w:t>5</w:t>
      </w:r>
      <w:r w:rsidR="00C953E5" w:rsidRPr="00883758">
        <w:rPr>
          <w:rFonts w:ascii="Times New Roman" w:hAnsi="Times New Roman" w:cs="Arial"/>
          <w:bCs/>
          <w:iCs/>
          <w:sz w:val="24"/>
          <w:szCs w:val="28"/>
        </w:rPr>
        <w:t>.</w:t>
      </w:r>
      <w:r w:rsidR="009475C2">
        <w:rPr>
          <w:rFonts w:ascii="Times New Roman" w:hAnsi="Times New Roman" w:cs="Arial"/>
          <w:bCs/>
          <w:iCs/>
          <w:sz w:val="24"/>
          <w:szCs w:val="28"/>
        </w:rPr>
        <w:t>Налогоплательщики – организации по итогам отчетн</w:t>
      </w:r>
      <w:r w:rsidR="00664357">
        <w:rPr>
          <w:rFonts w:ascii="Times New Roman" w:hAnsi="Times New Roman" w:cs="Arial"/>
          <w:bCs/>
          <w:iCs/>
          <w:sz w:val="24"/>
          <w:szCs w:val="28"/>
        </w:rPr>
        <w:t>ых</w:t>
      </w:r>
      <w:r w:rsidR="009475C2">
        <w:rPr>
          <w:rFonts w:ascii="Times New Roman" w:hAnsi="Times New Roman" w:cs="Arial"/>
          <w:bCs/>
          <w:iCs/>
          <w:sz w:val="24"/>
          <w:szCs w:val="28"/>
        </w:rPr>
        <w:t xml:space="preserve"> период</w:t>
      </w:r>
      <w:r w:rsidR="00664357">
        <w:rPr>
          <w:rFonts w:ascii="Times New Roman" w:hAnsi="Times New Roman" w:cs="Arial"/>
          <w:bCs/>
          <w:iCs/>
          <w:sz w:val="24"/>
          <w:szCs w:val="28"/>
        </w:rPr>
        <w:t>ов</w:t>
      </w:r>
      <w:r w:rsidR="002B67CE" w:rsidRPr="002B67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2B67CE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первый квартал, второй квартал и третий квартал календарного года</w:t>
      </w:r>
      <w:r w:rsidR="002B67CE" w:rsidRPr="002B67CE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475C2">
        <w:rPr>
          <w:rFonts w:ascii="Times New Roman" w:hAnsi="Times New Roman" w:cs="Arial"/>
          <w:bCs/>
          <w:iCs/>
          <w:sz w:val="24"/>
          <w:szCs w:val="28"/>
        </w:rPr>
        <w:t xml:space="preserve"> производят уплату авансовых платежей </w:t>
      </w:r>
      <w:r w:rsidR="009475C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 налогу в соответствии с </w:t>
      </w:r>
      <w:r w:rsidR="009A27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абзацем 2 пункта 1 статьи 397 </w:t>
      </w:r>
      <w:r w:rsidR="009475C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Налогового кодекса Российской Федерации.</w:t>
      </w:r>
    </w:p>
    <w:p w:rsidR="00BB1495" w:rsidRPr="00BA21F5" w:rsidRDefault="00463777" w:rsidP="009E5912">
      <w:pPr>
        <w:pStyle w:val="a"/>
        <w:numPr>
          <w:ilvl w:val="0"/>
          <w:numId w:val="0"/>
        </w:numPr>
        <w:suppressAutoHyphens/>
        <w:ind w:firstLine="567"/>
        <w:jc w:val="both"/>
      </w:pPr>
      <w:r>
        <w:t>6</w:t>
      </w:r>
      <w:r w:rsidR="00BB1495" w:rsidRPr="00F93248">
        <w:t xml:space="preserve">. Налогоплательщики, имеющие право на налоговые льготы или на уменьшение налоговой базы на необлагаемую налогом сумму в соответствии с главой 31 Налогового кодекса Российской Федерации, </w:t>
      </w:r>
      <w:r w:rsidR="00BB1495">
        <w:t xml:space="preserve">представляют в налоговый орган по своему выбору </w:t>
      </w:r>
      <w:r w:rsidR="009A2741">
        <w:t xml:space="preserve">заявление </w:t>
      </w:r>
      <w:r w:rsidR="00BB1495">
        <w:t xml:space="preserve">о предоставлении налоговой льготы, а также </w:t>
      </w:r>
      <w:r w:rsidR="00BB1495" w:rsidRPr="00BA21F5">
        <w:t>вправе представить документы, подтверждающие право налогоплательщика на налоговую льготу.</w:t>
      </w:r>
    </w:p>
    <w:p w:rsidR="00390933" w:rsidRPr="00BA21F5" w:rsidRDefault="00463777" w:rsidP="009E5912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21F5">
        <w:rPr>
          <w:rFonts w:ascii="Times New Roman" w:hAnsi="Times New Roman" w:cs="Times New Roman"/>
          <w:sz w:val="24"/>
          <w:szCs w:val="24"/>
        </w:rPr>
        <w:t>7</w:t>
      </w:r>
      <w:r w:rsidR="00390933" w:rsidRPr="00BA21F5">
        <w:rPr>
          <w:rFonts w:ascii="Times New Roman" w:hAnsi="Times New Roman" w:cs="Times New Roman"/>
          <w:sz w:val="24"/>
          <w:szCs w:val="24"/>
        </w:rPr>
        <w:t xml:space="preserve">. </w:t>
      </w:r>
      <w:r w:rsidR="00390933" w:rsidRPr="00BA21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решение вступает в силу </w:t>
      </w:r>
      <w:r w:rsidRPr="00BA21F5">
        <w:rPr>
          <w:rFonts w:ascii="Times New Roman" w:eastAsiaTheme="minorHAnsi" w:hAnsi="Times New Roman" w:cs="Times New Roman"/>
          <w:sz w:val="24"/>
          <w:szCs w:val="24"/>
          <w:lang w:eastAsia="en-US"/>
        </w:rPr>
        <w:t>с 1 января 2025 года.</w:t>
      </w:r>
    </w:p>
    <w:p w:rsidR="00930FBF" w:rsidRPr="00E75B89" w:rsidRDefault="00463777" w:rsidP="009E5912">
      <w:pPr>
        <w:pStyle w:val="aa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161">
        <w:rPr>
          <w:rFonts w:ascii="Times New Roman" w:hAnsi="Times New Roman" w:cs="Times New Roman"/>
          <w:sz w:val="24"/>
          <w:szCs w:val="24"/>
        </w:rPr>
        <w:t>8</w:t>
      </w:r>
      <w:r w:rsidR="00C02098" w:rsidRPr="008F2161">
        <w:rPr>
          <w:rFonts w:ascii="Times New Roman" w:hAnsi="Times New Roman" w:cs="Times New Roman"/>
          <w:sz w:val="24"/>
          <w:szCs w:val="24"/>
        </w:rPr>
        <w:t xml:space="preserve">. </w:t>
      </w:r>
      <w:r w:rsidR="00F07F27" w:rsidRPr="00B11639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F07F27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муниципального образования «Макаровский городской округ» и</w:t>
      </w:r>
      <w:r w:rsidR="00F07F27" w:rsidRPr="00B11639">
        <w:rPr>
          <w:rFonts w:ascii="Times New Roman" w:hAnsi="Times New Roman" w:cs="Times New Roman"/>
          <w:sz w:val="24"/>
          <w:szCs w:val="24"/>
        </w:rPr>
        <w:t xml:space="preserve"> в сетевом издании «Новая газета».</w:t>
      </w:r>
    </w:p>
    <w:p w:rsidR="007306A7" w:rsidRDefault="007306A7" w:rsidP="009E5912">
      <w:pPr>
        <w:pStyle w:val="a5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15C4" w:rsidRDefault="005E15C4" w:rsidP="009E5912">
      <w:pPr>
        <w:pStyle w:val="a5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920" w:rsidRDefault="00E65920" w:rsidP="009E5912">
      <w:pPr>
        <w:pStyle w:val="a5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32D" w:rsidRDefault="00DA332D" w:rsidP="009E5912">
      <w:pPr>
        <w:pStyle w:val="a5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6A7" w:rsidRPr="00F04780" w:rsidRDefault="00463777" w:rsidP="009E5912">
      <w:pPr>
        <w:pStyle w:val="1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306A7" w:rsidRPr="00F04780">
        <w:rPr>
          <w:rFonts w:ascii="Times New Roman" w:hAnsi="Times New Roman"/>
          <w:sz w:val="24"/>
          <w:szCs w:val="24"/>
        </w:rPr>
        <w:t>эр муниципального образования</w:t>
      </w:r>
    </w:p>
    <w:p w:rsidR="007306A7" w:rsidRPr="00F04780" w:rsidRDefault="007306A7" w:rsidP="009E5912">
      <w:pPr>
        <w:pStyle w:val="1"/>
        <w:suppressAutoHyphens/>
        <w:jc w:val="both"/>
        <w:rPr>
          <w:rFonts w:ascii="Times New Roman" w:hAnsi="Times New Roman"/>
          <w:sz w:val="24"/>
          <w:szCs w:val="24"/>
        </w:rPr>
      </w:pPr>
      <w:r w:rsidRPr="00F04780">
        <w:rPr>
          <w:rFonts w:ascii="Times New Roman" w:hAnsi="Times New Roman"/>
          <w:sz w:val="24"/>
          <w:szCs w:val="24"/>
        </w:rPr>
        <w:t>«Макаровский городской округ»</w:t>
      </w:r>
    </w:p>
    <w:p w:rsidR="007306A7" w:rsidRDefault="007306A7" w:rsidP="009E5912">
      <w:pPr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4780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F44198">
        <w:rPr>
          <w:rFonts w:ascii="Times New Roman" w:hAnsi="Times New Roman" w:cs="Times New Roman"/>
          <w:sz w:val="24"/>
          <w:szCs w:val="24"/>
        </w:rPr>
        <w:tab/>
      </w:r>
      <w:r w:rsidR="00F44198">
        <w:rPr>
          <w:rFonts w:ascii="Times New Roman" w:hAnsi="Times New Roman" w:cs="Times New Roman"/>
          <w:sz w:val="24"/>
          <w:szCs w:val="24"/>
        </w:rPr>
        <w:tab/>
      </w:r>
      <w:r w:rsidR="00F44198">
        <w:rPr>
          <w:rFonts w:ascii="Times New Roman" w:hAnsi="Times New Roman" w:cs="Times New Roman"/>
          <w:sz w:val="24"/>
          <w:szCs w:val="24"/>
        </w:rPr>
        <w:tab/>
      </w:r>
      <w:r w:rsidR="00F44198">
        <w:rPr>
          <w:rFonts w:ascii="Times New Roman" w:hAnsi="Times New Roman" w:cs="Times New Roman"/>
          <w:sz w:val="24"/>
          <w:szCs w:val="24"/>
        </w:rPr>
        <w:tab/>
      </w:r>
      <w:r w:rsidR="00C339B4">
        <w:rPr>
          <w:rFonts w:ascii="Times New Roman" w:hAnsi="Times New Roman" w:cs="Times New Roman"/>
          <w:sz w:val="24"/>
          <w:szCs w:val="24"/>
        </w:rPr>
        <w:tab/>
      </w:r>
      <w:r w:rsidR="00F44198">
        <w:rPr>
          <w:rFonts w:ascii="Times New Roman" w:hAnsi="Times New Roman" w:cs="Times New Roman"/>
          <w:sz w:val="24"/>
          <w:szCs w:val="24"/>
        </w:rPr>
        <w:tab/>
      </w:r>
      <w:r w:rsidR="00F441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7DF">
        <w:rPr>
          <w:rFonts w:ascii="Times New Roman" w:hAnsi="Times New Roman" w:cs="Times New Roman"/>
          <w:sz w:val="24"/>
          <w:szCs w:val="24"/>
        </w:rPr>
        <w:t>С.А. Фертиков</w:t>
      </w:r>
    </w:p>
    <w:p w:rsidR="00E65920" w:rsidRDefault="00E65920" w:rsidP="009E5912">
      <w:pPr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5920" w:rsidRPr="00F04780" w:rsidRDefault="00E65920" w:rsidP="009E5912">
      <w:pPr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15C4" w:rsidRDefault="003F080E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«10» сентября 2024 год</w:t>
      </w:r>
      <w:bookmarkStart w:id="2" w:name="_GoBack"/>
      <w:bookmarkEnd w:id="2"/>
    </w:p>
    <w:sectPr w:rsidR="005E15C4" w:rsidSect="009E5912">
      <w:pgSz w:w="11906" w:h="16838"/>
      <w:pgMar w:top="1134" w:right="567" w:bottom="1134" w:left="1701" w:header="709" w:footer="709" w:gutter="0"/>
      <w:cols w:space="708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F4" w:rsidRDefault="007A48F4" w:rsidP="00714EBD">
      <w:r>
        <w:separator/>
      </w:r>
    </w:p>
  </w:endnote>
  <w:endnote w:type="continuationSeparator" w:id="1">
    <w:p w:rsidR="007A48F4" w:rsidRDefault="007A48F4" w:rsidP="0071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emy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F4" w:rsidRDefault="007A48F4" w:rsidP="00714EBD">
      <w:r>
        <w:separator/>
      </w:r>
    </w:p>
  </w:footnote>
  <w:footnote w:type="continuationSeparator" w:id="1">
    <w:p w:rsidR="007A48F4" w:rsidRDefault="007A48F4" w:rsidP="00714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66F9"/>
    <w:multiLevelType w:val="hybridMultilevel"/>
    <w:tmpl w:val="A198B93E"/>
    <w:lvl w:ilvl="0" w:tplc="793C77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7CB2841"/>
    <w:multiLevelType w:val="hybridMultilevel"/>
    <w:tmpl w:val="37A89706"/>
    <w:lvl w:ilvl="0" w:tplc="78C8E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D60F1F"/>
    <w:multiLevelType w:val="hybridMultilevel"/>
    <w:tmpl w:val="B290BFCC"/>
    <w:lvl w:ilvl="0" w:tplc="73526EFE">
      <w:start w:val="1"/>
      <w:numFmt w:val="decimal"/>
      <w:pStyle w:val="a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36622"/>
    <w:multiLevelType w:val="hybridMultilevel"/>
    <w:tmpl w:val="016E5B72"/>
    <w:lvl w:ilvl="0" w:tplc="EA0EA60E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20D0AFE"/>
    <w:multiLevelType w:val="hybridMultilevel"/>
    <w:tmpl w:val="6B9A5DE6"/>
    <w:lvl w:ilvl="0" w:tplc="B67EB3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5B592DFA"/>
    <w:multiLevelType w:val="multilevel"/>
    <w:tmpl w:val="9D5A0522"/>
    <w:lvl w:ilvl="0">
      <w:start w:val="1"/>
      <w:numFmt w:val="bullet"/>
      <w:pStyle w:val="a0"/>
      <w:lvlText w:val=""/>
      <w:lvlJc w:val="left"/>
      <w:pPr>
        <w:tabs>
          <w:tab w:val="num" w:pos="4735"/>
        </w:tabs>
        <w:ind w:left="3828" w:firstLine="709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7">
    <w:nsid w:val="634651BD"/>
    <w:multiLevelType w:val="hybridMultilevel"/>
    <w:tmpl w:val="68B20448"/>
    <w:lvl w:ilvl="0" w:tplc="8070C126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F7F6F68"/>
    <w:multiLevelType w:val="hybridMultilevel"/>
    <w:tmpl w:val="2F369444"/>
    <w:lvl w:ilvl="0" w:tplc="C77A28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6A7"/>
    <w:rsid w:val="00020D89"/>
    <w:rsid w:val="00030BAD"/>
    <w:rsid w:val="00032E19"/>
    <w:rsid w:val="00042A64"/>
    <w:rsid w:val="00067308"/>
    <w:rsid w:val="000A42B2"/>
    <w:rsid w:val="000B4924"/>
    <w:rsid w:val="000C2C10"/>
    <w:rsid w:val="000F4574"/>
    <w:rsid w:val="00132266"/>
    <w:rsid w:val="00164018"/>
    <w:rsid w:val="00170E60"/>
    <w:rsid w:val="00195E84"/>
    <w:rsid w:val="001A5B8C"/>
    <w:rsid w:val="001B14F0"/>
    <w:rsid w:val="001E765E"/>
    <w:rsid w:val="001E78B9"/>
    <w:rsid w:val="00204DBD"/>
    <w:rsid w:val="00213D58"/>
    <w:rsid w:val="00235C07"/>
    <w:rsid w:val="002441C5"/>
    <w:rsid w:val="00252E4A"/>
    <w:rsid w:val="00264EA9"/>
    <w:rsid w:val="002A226C"/>
    <w:rsid w:val="002B44C0"/>
    <w:rsid w:val="002B67CE"/>
    <w:rsid w:val="002E68AE"/>
    <w:rsid w:val="0032546A"/>
    <w:rsid w:val="003312BB"/>
    <w:rsid w:val="0036228F"/>
    <w:rsid w:val="00385B25"/>
    <w:rsid w:val="00390933"/>
    <w:rsid w:val="003978D4"/>
    <w:rsid w:val="003A7F63"/>
    <w:rsid w:val="003C72E0"/>
    <w:rsid w:val="003F080E"/>
    <w:rsid w:val="003F7C87"/>
    <w:rsid w:val="00412D55"/>
    <w:rsid w:val="00417B40"/>
    <w:rsid w:val="004364B9"/>
    <w:rsid w:val="00462E67"/>
    <w:rsid w:val="00463777"/>
    <w:rsid w:val="00493990"/>
    <w:rsid w:val="00497A5B"/>
    <w:rsid w:val="004D3638"/>
    <w:rsid w:val="004D5333"/>
    <w:rsid w:val="004E5452"/>
    <w:rsid w:val="004E6733"/>
    <w:rsid w:val="004F2FAA"/>
    <w:rsid w:val="004F7AF6"/>
    <w:rsid w:val="00546CF3"/>
    <w:rsid w:val="00551FD0"/>
    <w:rsid w:val="0055293B"/>
    <w:rsid w:val="0057184A"/>
    <w:rsid w:val="005A1B0D"/>
    <w:rsid w:val="005D0858"/>
    <w:rsid w:val="005E15C4"/>
    <w:rsid w:val="005F1A03"/>
    <w:rsid w:val="0060641E"/>
    <w:rsid w:val="006113B6"/>
    <w:rsid w:val="00611B5B"/>
    <w:rsid w:val="00613030"/>
    <w:rsid w:val="00625E81"/>
    <w:rsid w:val="00641EEE"/>
    <w:rsid w:val="00646761"/>
    <w:rsid w:val="0064728F"/>
    <w:rsid w:val="00655B28"/>
    <w:rsid w:val="00661F4C"/>
    <w:rsid w:val="00664357"/>
    <w:rsid w:val="006A14E3"/>
    <w:rsid w:val="006A7FAF"/>
    <w:rsid w:val="006C19B7"/>
    <w:rsid w:val="006C22E5"/>
    <w:rsid w:val="006E430E"/>
    <w:rsid w:val="006E4D0E"/>
    <w:rsid w:val="00714EBD"/>
    <w:rsid w:val="00726698"/>
    <w:rsid w:val="007306A7"/>
    <w:rsid w:val="00752F0B"/>
    <w:rsid w:val="007A11AA"/>
    <w:rsid w:val="007A48F4"/>
    <w:rsid w:val="0081648E"/>
    <w:rsid w:val="008357DF"/>
    <w:rsid w:val="00842CA4"/>
    <w:rsid w:val="00865F36"/>
    <w:rsid w:val="00872F4C"/>
    <w:rsid w:val="00883758"/>
    <w:rsid w:val="008A3064"/>
    <w:rsid w:val="008A48A4"/>
    <w:rsid w:val="008B148A"/>
    <w:rsid w:val="008F2161"/>
    <w:rsid w:val="0090411C"/>
    <w:rsid w:val="00904F85"/>
    <w:rsid w:val="00905F6A"/>
    <w:rsid w:val="00930FBF"/>
    <w:rsid w:val="009475C2"/>
    <w:rsid w:val="00957F65"/>
    <w:rsid w:val="00993BF3"/>
    <w:rsid w:val="009A2741"/>
    <w:rsid w:val="009C477E"/>
    <w:rsid w:val="009E5912"/>
    <w:rsid w:val="00A27522"/>
    <w:rsid w:val="00A33B7A"/>
    <w:rsid w:val="00A6781A"/>
    <w:rsid w:val="00A802DF"/>
    <w:rsid w:val="00A82758"/>
    <w:rsid w:val="00A94A69"/>
    <w:rsid w:val="00A94FA3"/>
    <w:rsid w:val="00AA3457"/>
    <w:rsid w:val="00AA5B90"/>
    <w:rsid w:val="00AA6F1B"/>
    <w:rsid w:val="00AD7F80"/>
    <w:rsid w:val="00AE7F27"/>
    <w:rsid w:val="00B248B3"/>
    <w:rsid w:val="00B40F10"/>
    <w:rsid w:val="00B5163B"/>
    <w:rsid w:val="00B91B60"/>
    <w:rsid w:val="00BA21F5"/>
    <w:rsid w:val="00BB1495"/>
    <w:rsid w:val="00BC0D74"/>
    <w:rsid w:val="00BE09BF"/>
    <w:rsid w:val="00BE5D95"/>
    <w:rsid w:val="00BF41BF"/>
    <w:rsid w:val="00C02098"/>
    <w:rsid w:val="00C0359D"/>
    <w:rsid w:val="00C339B4"/>
    <w:rsid w:val="00C34724"/>
    <w:rsid w:val="00C65BF2"/>
    <w:rsid w:val="00C90693"/>
    <w:rsid w:val="00C953E5"/>
    <w:rsid w:val="00CB3916"/>
    <w:rsid w:val="00CB482D"/>
    <w:rsid w:val="00CC5A62"/>
    <w:rsid w:val="00CC6B27"/>
    <w:rsid w:val="00CC7DE4"/>
    <w:rsid w:val="00CF1E41"/>
    <w:rsid w:val="00D1487B"/>
    <w:rsid w:val="00D239AE"/>
    <w:rsid w:val="00D363AF"/>
    <w:rsid w:val="00D47592"/>
    <w:rsid w:val="00D54234"/>
    <w:rsid w:val="00D65BC7"/>
    <w:rsid w:val="00D71AC2"/>
    <w:rsid w:val="00D83C51"/>
    <w:rsid w:val="00DA332D"/>
    <w:rsid w:val="00DB7D05"/>
    <w:rsid w:val="00DC2B9F"/>
    <w:rsid w:val="00DC6FA7"/>
    <w:rsid w:val="00DD6DC0"/>
    <w:rsid w:val="00DF2F12"/>
    <w:rsid w:val="00DF35F6"/>
    <w:rsid w:val="00DF5E9A"/>
    <w:rsid w:val="00E0538B"/>
    <w:rsid w:val="00E6206A"/>
    <w:rsid w:val="00E64B5E"/>
    <w:rsid w:val="00E65920"/>
    <w:rsid w:val="00E75B89"/>
    <w:rsid w:val="00E8790B"/>
    <w:rsid w:val="00E944D9"/>
    <w:rsid w:val="00E96E26"/>
    <w:rsid w:val="00EA1596"/>
    <w:rsid w:val="00EB6225"/>
    <w:rsid w:val="00EC2FE0"/>
    <w:rsid w:val="00ED4032"/>
    <w:rsid w:val="00EE5421"/>
    <w:rsid w:val="00F07F27"/>
    <w:rsid w:val="00F2770F"/>
    <w:rsid w:val="00F32D56"/>
    <w:rsid w:val="00F44198"/>
    <w:rsid w:val="00F45DB7"/>
    <w:rsid w:val="00F45DE4"/>
    <w:rsid w:val="00F52582"/>
    <w:rsid w:val="00F70C01"/>
    <w:rsid w:val="00F729C1"/>
    <w:rsid w:val="00F75804"/>
    <w:rsid w:val="00F769C6"/>
    <w:rsid w:val="00F9027E"/>
    <w:rsid w:val="00F93248"/>
    <w:rsid w:val="00FD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06A7"/>
    <w:pPr>
      <w:spacing w:after="0" w:line="240" w:lineRule="auto"/>
    </w:pPr>
    <w:rPr>
      <w:rFonts w:ascii="Academy" w:eastAsia="Times New Roman" w:hAnsi="Academy" w:cs="Academy"/>
      <w:sz w:val="36"/>
      <w:szCs w:val="36"/>
      <w:lang w:eastAsia="ru-RU"/>
    </w:rPr>
  </w:style>
  <w:style w:type="paragraph" w:styleId="2">
    <w:name w:val="heading 2"/>
    <w:basedOn w:val="a1"/>
    <w:next w:val="a1"/>
    <w:link w:val="20"/>
    <w:autoRedefine/>
    <w:qFormat/>
    <w:rsid w:val="006E4D0E"/>
    <w:pPr>
      <w:ind w:firstLine="709"/>
      <w:jc w:val="both"/>
      <w:outlineLvl w:val="1"/>
    </w:pPr>
    <w:rPr>
      <w:rFonts w:ascii="Times New Roman" w:hAnsi="Times New Roman" w:cs="Arial"/>
      <w:bCs/>
      <w:iCs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306A7"/>
    <w:pPr>
      <w:spacing w:after="120"/>
    </w:pPr>
  </w:style>
  <w:style w:type="character" w:customStyle="1" w:styleId="a6">
    <w:name w:val="Основной текст Знак"/>
    <w:basedOn w:val="a2"/>
    <w:link w:val="a5"/>
    <w:rsid w:val="007306A7"/>
    <w:rPr>
      <w:rFonts w:ascii="Academy" w:eastAsia="Times New Roman" w:hAnsi="Academy" w:cs="Academy"/>
      <w:sz w:val="36"/>
      <w:szCs w:val="36"/>
      <w:lang w:eastAsia="ru-RU"/>
    </w:rPr>
  </w:style>
  <w:style w:type="paragraph" w:styleId="a7">
    <w:name w:val="caption"/>
    <w:basedOn w:val="a1"/>
    <w:next w:val="a1"/>
    <w:qFormat/>
    <w:rsid w:val="007306A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bCs/>
      <w:sz w:val="24"/>
      <w:szCs w:val="24"/>
    </w:rPr>
  </w:style>
  <w:style w:type="paragraph" w:customStyle="1" w:styleId="ConsPlusTitle">
    <w:name w:val="ConsPlusTitle"/>
    <w:rsid w:val="00730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0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306A7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13D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13D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6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A14E3"/>
    <w:pPr>
      <w:spacing w:after="0" w:line="240" w:lineRule="auto"/>
    </w:pPr>
    <w:rPr>
      <w:rFonts w:ascii="Academy" w:eastAsia="Times New Roman" w:hAnsi="Academy" w:cs="Academy"/>
      <w:sz w:val="36"/>
      <w:szCs w:val="36"/>
      <w:lang w:eastAsia="ru-RU"/>
    </w:rPr>
  </w:style>
  <w:style w:type="paragraph" w:styleId="ab">
    <w:name w:val="header"/>
    <w:basedOn w:val="a1"/>
    <w:link w:val="ac"/>
    <w:uiPriority w:val="99"/>
    <w:unhideWhenUsed/>
    <w:rsid w:val="00714E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14EBD"/>
    <w:rPr>
      <w:rFonts w:ascii="Academy" w:eastAsia="Times New Roman" w:hAnsi="Academy" w:cs="Academy"/>
      <w:sz w:val="36"/>
      <w:szCs w:val="36"/>
      <w:lang w:eastAsia="ru-RU"/>
    </w:rPr>
  </w:style>
  <w:style w:type="paragraph" w:styleId="ad">
    <w:name w:val="footer"/>
    <w:basedOn w:val="a1"/>
    <w:link w:val="ae"/>
    <w:uiPriority w:val="99"/>
    <w:unhideWhenUsed/>
    <w:rsid w:val="00714E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14EBD"/>
    <w:rPr>
      <w:rFonts w:ascii="Academy" w:eastAsia="Times New Roman" w:hAnsi="Academy" w:cs="Academy"/>
      <w:sz w:val="36"/>
      <w:szCs w:val="36"/>
      <w:lang w:eastAsia="ru-RU"/>
    </w:rPr>
  </w:style>
  <w:style w:type="paragraph" w:customStyle="1" w:styleId="21">
    <w:name w:val="Обычный2"/>
    <w:rsid w:val="00714EBD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10">
    <w:name w:val="Знак Знак1 Знак Знак Знак"/>
    <w:basedOn w:val="a1"/>
    <w:rsid w:val="00714EBD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af">
    <w:name w:val="Body Text Indent"/>
    <w:basedOn w:val="a1"/>
    <w:link w:val="af0"/>
    <w:uiPriority w:val="99"/>
    <w:rsid w:val="00714EBD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2"/>
    <w:link w:val="af"/>
    <w:uiPriority w:val="99"/>
    <w:rsid w:val="00714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1"/>
    <w:link w:val="30"/>
    <w:uiPriority w:val="99"/>
    <w:semiHidden/>
    <w:unhideWhenUsed/>
    <w:rsid w:val="00BC0D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BC0D74"/>
    <w:rPr>
      <w:rFonts w:ascii="Academy" w:eastAsia="Times New Roman" w:hAnsi="Academy" w:cs="Academy"/>
      <w:sz w:val="16"/>
      <w:szCs w:val="16"/>
      <w:lang w:eastAsia="ru-RU"/>
    </w:rPr>
  </w:style>
  <w:style w:type="paragraph" w:styleId="22">
    <w:name w:val="Body Text 2"/>
    <w:basedOn w:val="a1"/>
    <w:link w:val="23"/>
    <w:uiPriority w:val="99"/>
    <w:semiHidden/>
    <w:unhideWhenUsed/>
    <w:rsid w:val="00BC0D74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BC0D74"/>
    <w:rPr>
      <w:rFonts w:ascii="Academy" w:eastAsia="Times New Roman" w:hAnsi="Academy" w:cs="Academy"/>
      <w:sz w:val="36"/>
      <w:szCs w:val="36"/>
      <w:lang w:eastAsia="ru-RU"/>
    </w:rPr>
  </w:style>
  <w:style w:type="paragraph" w:customStyle="1" w:styleId="ConsNormal">
    <w:name w:val="ConsNormal"/>
    <w:rsid w:val="00BC0D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1"/>
    <w:uiPriority w:val="34"/>
    <w:rsid w:val="00BC0D74"/>
    <w:pPr>
      <w:spacing w:after="160" w:line="259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6E4D0E"/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paragraph" w:customStyle="1" w:styleId="a0">
    <w:name w:val="Маркер"/>
    <w:basedOn w:val="a1"/>
    <w:autoRedefine/>
    <w:rsid w:val="0055293B"/>
    <w:pPr>
      <w:numPr>
        <w:numId w:val="8"/>
      </w:numPr>
      <w:tabs>
        <w:tab w:val="clear" w:pos="4735"/>
        <w:tab w:val="num" w:pos="1080"/>
      </w:tabs>
      <w:spacing w:beforeLines="50" w:afterLines="50"/>
      <w:ind w:left="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Обычный список"/>
    <w:basedOn w:val="a1"/>
    <w:rsid w:val="0055293B"/>
    <w:pPr>
      <w:numPr>
        <w:numId w:val="7"/>
      </w:numPr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бычный3"/>
    <w:rsid w:val="004E5452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32">
    <w:name w:val="Body Text 3"/>
    <w:basedOn w:val="a1"/>
    <w:link w:val="33"/>
    <w:uiPriority w:val="99"/>
    <w:semiHidden/>
    <w:unhideWhenUsed/>
    <w:rsid w:val="00170E6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170E60"/>
    <w:rPr>
      <w:rFonts w:ascii="Academy" w:eastAsia="Times New Roman" w:hAnsi="Academy" w:cs="Academy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83B9377F5EFADBEDB6CE09E560B4B2DE49CFDB13BC59FEE69F0F122E2322FB846E84B381AF34AE6D028678AE4DE96EB77485EC73EC99CB0P0z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3312509BF3E29F01877C60B077266D399EA3ECAE3FEB36D6D31ED9A473F90746C06FA726DADBCAEFE8D7057DpCz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3312509BF3E29F01877C60B077266D399EA3ECAE3FEB36D6D31ED9A473F90746C06FA726DADBCAEFE8D7057DpCz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3312509BF3E29F01877C60B077266D399EA3ECA937EB36D6D31ED9A473F90754C037AB27D2C5C9EDFD8154389A32F35E761D72C4505B4CpEz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3312509BF3E29F01877C60B077266D399EA3ECA937EB36D6D31ED9A473F90754C037AB27D2C5C9EDFD8154389A32F35E761D72C4505B4CpEzBF" TargetMode="External"/><Relationship Id="rId10" Type="http://schemas.openxmlformats.org/officeDocument/2006/relationships/hyperlink" Target="consultantplus://offline/ref=B83B9377F5EFADBEDB6CE09E560B4B2DE597FBB93EC19FEE69F0F122E2322FB846E84B381AF34BE6D828678AE4DE96EB77485EC73EC99CB0P0z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3B9377F5EFADBEDB6CE09E560B4B2DE49CFDB13BC59FEE69F0F122E2322FB846E84B381AF34AE6D028678AE4DE96EB77485EC73EC99CB0P0z8F" TargetMode="External"/><Relationship Id="rId14" Type="http://schemas.openxmlformats.org/officeDocument/2006/relationships/hyperlink" Target="consultantplus://offline/ref=B83B9377F5EFADBEDB6CE09E560B4B2DE597FBB93EC19FEE69F0F122E2322FB846E84B381AF34BE6D828678AE4DE96EB77485EC73EC99CB0P0z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3617-E5A2-43B2-868B-F1645BAB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6507</Company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2024-09-10T00:26:00Z</cp:lastPrinted>
  <dcterms:created xsi:type="dcterms:W3CDTF">2024-09-09T21:17:00Z</dcterms:created>
  <dcterms:modified xsi:type="dcterms:W3CDTF">2024-09-09T21:17:00Z</dcterms:modified>
</cp:coreProperties>
</file>