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0E" w:rsidRPr="00C3760E" w:rsidRDefault="00C3760E" w:rsidP="00BC58BD">
      <w:pPr>
        <w:ind w:firstLine="0"/>
        <w:jc w:val="center"/>
        <w:rPr>
          <w:b/>
          <w:kern w:val="48"/>
          <w:sz w:val="28"/>
          <w:szCs w:val="28"/>
        </w:rPr>
      </w:pPr>
      <w:r w:rsidRPr="00C3760E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2638425</wp:posOffset>
            </wp:positionH>
            <wp:positionV relativeFrom="paragraph">
              <wp:posOffset>69850</wp:posOffset>
            </wp:positionV>
            <wp:extent cx="771525" cy="8763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760E">
        <w:rPr>
          <w:b/>
          <w:kern w:val="48"/>
          <w:sz w:val="52"/>
        </w:rPr>
        <w:t>ПОСТАНОВЛЕНИЕ</w:t>
      </w:r>
    </w:p>
    <w:p w:rsidR="00C3760E" w:rsidRPr="00C3760E" w:rsidRDefault="00C3760E" w:rsidP="00BC58BD">
      <w:pPr>
        <w:ind w:firstLine="0"/>
        <w:jc w:val="center"/>
        <w:rPr>
          <w:kern w:val="48"/>
          <w:sz w:val="36"/>
        </w:rPr>
      </w:pPr>
      <w:r w:rsidRPr="00C3760E">
        <w:rPr>
          <w:b/>
          <w:kern w:val="48"/>
          <w:sz w:val="36"/>
          <w:szCs w:val="36"/>
        </w:rPr>
        <w:t xml:space="preserve"> а</w:t>
      </w:r>
      <w:r w:rsidRPr="00C3760E">
        <w:rPr>
          <w:b/>
          <w:kern w:val="48"/>
          <w:sz w:val="36"/>
        </w:rPr>
        <w:t xml:space="preserve">дминистрации Макаровского муниципального округа Сахалинской области </w:t>
      </w:r>
    </w:p>
    <w:p w:rsidR="00C3760E" w:rsidRPr="00C3760E" w:rsidRDefault="00C3760E" w:rsidP="00BC58BD">
      <w:pPr>
        <w:autoSpaceDE w:val="0"/>
        <w:autoSpaceDN w:val="0"/>
        <w:adjustRightInd w:val="0"/>
        <w:ind w:firstLine="0"/>
        <w:rPr>
          <w:u w:val="single"/>
        </w:rPr>
      </w:pPr>
      <w:r w:rsidRPr="00C3760E">
        <w:t xml:space="preserve">от </w:t>
      </w:r>
      <w:r w:rsidR="001D5514">
        <w:t xml:space="preserve">25.12.2025 </w:t>
      </w:r>
      <w:r w:rsidRPr="00C3760E">
        <w:t>№ </w:t>
      </w:r>
      <w:r w:rsidR="001D5514">
        <w:t>1402</w:t>
      </w:r>
    </w:p>
    <w:p w:rsidR="00C3760E" w:rsidRPr="00C3760E" w:rsidRDefault="00C3760E" w:rsidP="00BC58BD">
      <w:pPr>
        <w:autoSpaceDE w:val="0"/>
        <w:autoSpaceDN w:val="0"/>
        <w:adjustRightInd w:val="0"/>
        <w:ind w:firstLine="0"/>
      </w:pPr>
      <w:r w:rsidRPr="00C3760E">
        <w:t>г. Макаров</w:t>
      </w:r>
    </w:p>
    <w:p w:rsidR="00C3760E" w:rsidRPr="00C3760E" w:rsidRDefault="00C3760E" w:rsidP="00C3760E">
      <w:pPr>
        <w:autoSpaceDE w:val="0"/>
        <w:autoSpaceDN w:val="0"/>
        <w:adjustRightInd w:val="0"/>
      </w:pPr>
    </w:p>
    <w:p w:rsidR="00C3760E" w:rsidRPr="00C3760E" w:rsidRDefault="00C3760E" w:rsidP="00C3760E">
      <w:pPr>
        <w:autoSpaceDE w:val="0"/>
        <w:autoSpaceDN w:val="0"/>
        <w:adjustRightInd w:val="0"/>
      </w:pPr>
    </w:p>
    <w:tbl>
      <w:tblPr>
        <w:tblW w:w="5495" w:type="dxa"/>
        <w:tblLook w:val="04A0"/>
      </w:tblPr>
      <w:tblGrid>
        <w:gridCol w:w="5495"/>
      </w:tblGrid>
      <w:tr w:rsidR="00C3760E" w:rsidRPr="00C3760E" w:rsidTr="00DA1C47">
        <w:tc>
          <w:tcPr>
            <w:tcW w:w="5495" w:type="dxa"/>
          </w:tcPr>
          <w:p w:rsidR="00C3760E" w:rsidRPr="00C3760E" w:rsidRDefault="00C3760E" w:rsidP="003651DA">
            <w:pPr>
              <w:ind w:firstLine="0"/>
            </w:pPr>
            <w:r w:rsidRPr="00C3760E">
              <w:t>Об утверждении Порядка предоставления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в связи с проведением мероприятий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 Сахалинской области</w:t>
            </w:r>
          </w:p>
        </w:tc>
      </w:tr>
      <w:tr w:rsidR="00C3760E" w:rsidRPr="00C3760E" w:rsidTr="00DA1C47">
        <w:tc>
          <w:tcPr>
            <w:tcW w:w="5495" w:type="dxa"/>
          </w:tcPr>
          <w:p w:rsidR="00C3760E" w:rsidRPr="00C3760E" w:rsidRDefault="00C3760E" w:rsidP="00C3760E"/>
          <w:p w:rsidR="00C3760E" w:rsidRPr="00C3760E" w:rsidRDefault="00C3760E" w:rsidP="00C3760E"/>
        </w:tc>
      </w:tr>
    </w:tbl>
    <w:p w:rsidR="00C3760E" w:rsidRPr="00C3760E" w:rsidRDefault="00C3760E" w:rsidP="00C3760E">
      <w:pPr>
        <w:ind w:firstLine="720"/>
      </w:pPr>
      <w:r w:rsidRPr="00C3760E">
        <w:t>В соответствии со статьей 78 Бюджетного кодекса Российской Федерации,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субсидии, в том числе грантов в форме субсидии, юридическим лицам, индивидуальным предпринимателям, а так же физическим лицам —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руководствуясь ст. 39 Устава Макаровского муниципального округа Сахалинской области, администрация Макаровского муниципального округа Сахалинской области</w:t>
      </w:r>
    </w:p>
    <w:p w:rsidR="00C3760E" w:rsidRPr="00C3760E" w:rsidRDefault="00C3760E" w:rsidP="00C3760E"/>
    <w:p w:rsidR="00C3760E" w:rsidRPr="00C3760E" w:rsidRDefault="00C3760E" w:rsidP="00BC58BD">
      <w:r w:rsidRPr="00C3760E">
        <w:t>ПОСТАНОВЛЯЕТ:</w:t>
      </w:r>
    </w:p>
    <w:p w:rsidR="00C3760E" w:rsidRPr="00BC58BD" w:rsidRDefault="00BC58BD" w:rsidP="00BC58BD">
      <w:pPr>
        <w:pStyle w:val="1"/>
        <w:numPr>
          <w:ilvl w:val="0"/>
          <w:numId w:val="0"/>
        </w:numPr>
        <w:ind w:firstLine="708"/>
        <w:jc w:val="both"/>
        <w:rPr>
          <w:b w:val="0"/>
        </w:rPr>
      </w:pPr>
      <w:r>
        <w:rPr>
          <w:b w:val="0"/>
        </w:rPr>
        <w:lastRenderedPageBreak/>
        <w:t xml:space="preserve">1. </w:t>
      </w:r>
      <w:r w:rsidR="00C3760E" w:rsidRPr="00BC58BD">
        <w:rPr>
          <w:b w:val="0"/>
        </w:rPr>
        <w:t>Утвердить Порядок предоставления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в связи с проведением мероприятий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 Сахалинской области (прилагается).</w:t>
      </w:r>
    </w:p>
    <w:p w:rsidR="00BC58BD" w:rsidRDefault="00BC58BD" w:rsidP="00BC58BD">
      <w:pPr>
        <w:pStyle w:val="1"/>
        <w:numPr>
          <w:ilvl w:val="0"/>
          <w:numId w:val="0"/>
        </w:numPr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2. </w:t>
      </w:r>
      <w:r w:rsidR="00C3760E" w:rsidRPr="00BC58BD">
        <w:rPr>
          <w:b w:val="0"/>
        </w:rPr>
        <w:t>Признать утратившим силу постановление администрации муниципального образования «Макаровский городской округ» Сахалинской области:</w:t>
      </w:r>
    </w:p>
    <w:p w:rsidR="00C3760E" w:rsidRPr="00BC58BD" w:rsidRDefault="00BC58BD" w:rsidP="00BC58BD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="00C3760E" w:rsidRPr="00BC58BD">
        <w:rPr>
          <w:b w:val="0"/>
        </w:rPr>
        <w:t>от 30.05.2024 № 521 «Об утверждении Порядка предоставления субсидии из бюджета муниципального образования «Макаровский городской округ» Сахалинской области юридическим лицам (за исключением государственных (муниципальных) учреждений) на возмещение затрат в связи с проведением мероприятий по ремонту, капитальному ремонту объектов коммунальной инфраструктуры, находящихся в муниципальной собственности муниципального образования «Макаровский городской округ» Сахалинской области».</w:t>
      </w:r>
    </w:p>
    <w:p w:rsidR="00C3760E" w:rsidRPr="00BC58BD" w:rsidRDefault="00BC58BD" w:rsidP="00BC58BD">
      <w:pPr>
        <w:pStyle w:val="1"/>
        <w:numPr>
          <w:ilvl w:val="0"/>
          <w:numId w:val="0"/>
        </w:numPr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3. </w:t>
      </w:r>
      <w:r w:rsidR="00C3760E" w:rsidRPr="00BC58BD">
        <w:rPr>
          <w:b w:val="0"/>
        </w:rPr>
        <w:t>Опубликовать настоящее постановление в сетевом издании «Новая газета» (</w:t>
      </w:r>
      <w:hyperlink r:id="rId8">
        <w:r w:rsidR="00C3760E" w:rsidRPr="00BC58BD">
          <w:rPr>
            <w:b w:val="0"/>
            <w:color w:val="1F497D"/>
          </w:rPr>
          <w:t>https://gazetamakarov.ru</w:t>
        </w:r>
      </w:hyperlink>
      <w:r w:rsidR="00C3760E" w:rsidRPr="00BC58BD">
        <w:rPr>
          <w:b w:val="0"/>
        </w:rPr>
        <w:t>), разместить на сайте Макаровского муниципального округа Сахалинской области (</w:t>
      </w:r>
      <w:hyperlink r:id="rId9" w:history="1">
        <w:r w:rsidR="00C3760E" w:rsidRPr="00BC58BD">
          <w:rPr>
            <w:b w:val="0"/>
            <w:color w:val="1F497D"/>
            <w:lang/>
          </w:rPr>
          <w:t>https://makarov.gosuslugi.ru</w:t>
        </w:r>
      </w:hyperlink>
      <w:r w:rsidR="00C3760E" w:rsidRPr="00BC58BD">
        <w:rPr>
          <w:b w:val="0"/>
        </w:rPr>
        <w:t>).</w:t>
      </w:r>
    </w:p>
    <w:p w:rsidR="00C3760E" w:rsidRPr="00BC58BD" w:rsidRDefault="00BC58BD" w:rsidP="00BC58BD">
      <w:pPr>
        <w:ind w:firstLine="709"/>
      </w:pPr>
      <w:r>
        <w:rPr>
          <w:rStyle w:val="10"/>
          <w:b w:val="0"/>
        </w:rPr>
        <w:t>4.</w:t>
      </w:r>
      <w:r w:rsidR="00C3760E" w:rsidRPr="00BC58BD">
        <w:t xml:space="preserve"> Контроль за выполнением настоящего постановления возложить на вице-мэра Макаровского муниципального округа Сахалинской области Табаева В.В.</w:t>
      </w:r>
    </w:p>
    <w:p w:rsidR="00C3760E" w:rsidRPr="00C3760E" w:rsidRDefault="00C3760E" w:rsidP="00C3760E"/>
    <w:p w:rsidR="00C3760E" w:rsidRPr="00C3760E" w:rsidRDefault="00C3760E" w:rsidP="00C3760E"/>
    <w:p w:rsidR="00C3760E" w:rsidRPr="00C3760E" w:rsidRDefault="00C3760E" w:rsidP="00C3760E"/>
    <w:p w:rsidR="00C3760E" w:rsidRPr="00C3760E" w:rsidRDefault="00C3760E" w:rsidP="003651DA">
      <w:pPr>
        <w:ind w:firstLine="0"/>
      </w:pPr>
      <w:r w:rsidRPr="00C3760E">
        <w:t>Мэр</w:t>
      </w:r>
    </w:p>
    <w:p w:rsidR="00C3760E" w:rsidRPr="00C3760E" w:rsidRDefault="00C3760E" w:rsidP="003651DA">
      <w:pPr>
        <w:ind w:firstLine="0"/>
      </w:pPr>
      <w:r w:rsidRPr="00C3760E">
        <w:t>Макаровского муниципального округа</w:t>
      </w:r>
    </w:p>
    <w:p w:rsidR="00C3760E" w:rsidRPr="00C3760E" w:rsidRDefault="00C3760E" w:rsidP="003651DA">
      <w:pPr>
        <w:ind w:firstLine="0"/>
      </w:pPr>
      <w:r w:rsidRPr="00C3760E">
        <w:t>Сахалинской области</w:t>
      </w:r>
      <w:r w:rsidRPr="00C3760E">
        <w:tab/>
      </w:r>
      <w:r w:rsidRPr="00C3760E">
        <w:tab/>
      </w:r>
      <w:r w:rsidRPr="00C3760E">
        <w:tab/>
      </w:r>
      <w:r w:rsidRPr="00C3760E">
        <w:tab/>
      </w:r>
      <w:r w:rsidRPr="00C3760E">
        <w:tab/>
      </w:r>
      <w:r w:rsidRPr="00C3760E">
        <w:tab/>
      </w:r>
      <w:r w:rsidRPr="00C3760E">
        <w:tab/>
      </w:r>
      <w:r w:rsidRPr="00C3760E">
        <w:tab/>
        <w:t>С.А. Фертиков</w:t>
      </w:r>
    </w:p>
    <w:p w:rsidR="00C3760E" w:rsidRPr="00C3760E" w:rsidRDefault="00C3760E" w:rsidP="00C3760E">
      <w:pPr>
        <w:jc w:val="right"/>
      </w:pPr>
      <w:r w:rsidRPr="00C3760E">
        <w:br w:type="page"/>
      </w:r>
      <w:r w:rsidRPr="00C3760E">
        <w:lastRenderedPageBreak/>
        <w:t xml:space="preserve">Утверждён </w:t>
      </w:r>
    </w:p>
    <w:p w:rsidR="00C3760E" w:rsidRPr="00C3760E" w:rsidRDefault="00C3760E" w:rsidP="00C3760E">
      <w:pPr>
        <w:jc w:val="right"/>
      </w:pPr>
      <w:r w:rsidRPr="00C3760E">
        <w:t xml:space="preserve">постановлением администрации </w:t>
      </w:r>
    </w:p>
    <w:p w:rsidR="00C3760E" w:rsidRPr="00C3760E" w:rsidRDefault="00C3760E" w:rsidP="00C3760E">
      <w:pPr>
        <w:jc w:val="right"/>
      </w:pPr>
      <w:r w:rsidRPr="00C3760E">
        <w:t>Макаровского муниципального округа</w:t>
      </w:r>
    </w:p>
    <w:p w:rsidR="00C3760E" w:rsidRPr="00C3760E" w:rsidRDefault="00C3760E" w:rsidP="00C3760E">
      <w:pPr>
        <w:jc w:val="right"/>
      </w:pPr>
      <w:r w:rsidRPr="00C3760E">
        <w:t xml:space="preserve">Сахалинской области </w:t>
      </w:r>
    </w:p>
    <w:p w:rsidR="00C3760E" w:rsidRPr="00C3760E" w:rsidRDefault="00C3760E" w:rsidP="00C3760E">
      <w:pPr>
        <w:jc w:val="right"/>
      </w:pPr>
    </w:p>
    <w:p w:rsidR="00C3760E" w:rsidRPr="00C3760E" w:rsidRDefault="00C3760E" w:rsidP="00C3760E">
      <w:pPr>
        <w:autoSpaceDE w:val="0"/>
        <w:autoSpaceDN w:val="0"/>
        <w:adjustRightInd w:val="0"/>
        <w:jc w:val="right"/>
        <w:rPr>
          <w:u w:val="single"/>
        </w:rPr>
      </w:pPr>
      <w:r w:rsidRPr="00C3760E">
        <w:t xml:space="preserve">от </w:t>
      </w:r>
      <w:r w:rsidR="001D5514">
        <w:t>25.12.2025</w:t>
      </w:r>
      <w:r w:rsidRPr="00C3760E">
        <w:t xml:space="preserve"> №</w:t>
      </w:r>
      <w:r w:rsidR="001D5514">
        <w:t xml:space="preserve"> 1402</w:t>
      </w:r>
      <w:r w:rsidRPr="00C3760E">
        <w:tab/>
      </w:r>
      <w:r w:rsidRPr="00C3760E">
        <w:tab/>
      </w:r>
    </w:p>
    <w:p w:rsidR="00C3760E" w:rsidRPr="00C3760E" w:rsidRDefault="00C3760E" w:rsidP="003651DA">
      <w:pPr>
        <w:autoSpaceDE w:val="0"/>
        <w:autoSpaceDN w:val="0"/>
        <w:ind w:firstLine="0"/>
        <w:jc w:val="center"/>
        <w:rPr>
          <w:b/>
        </w:rPr>
      </w:pPr>
      <w:r w:rsidRPr="00C3760E">
        <w:rPr>
          <w:b/>
        </w:rPr>
        <w:t>ПОРЯДОК</w:t>
      </w:r>
    </w:p>
    <w:p w:rsidR="00C3760E" w:rsidRPr="00C3760E" w:rsidRDefault="00C3760E" w:rsidP="00C3760E">
      <w:pPr>
        <w:jc w:val="center"/>
      </w:pPr>
      <w:bookmarkStart w:id="0" w:name="_Ref143001165"/>
      <w:r w:rsidRPr="00C3760E">
        <w:t>предоставления субсидии юридическим лицам (за исключением государственных (муниципальных) учреждений) и индивидуальным предпринимателям на финансовое обеспечение затрат в связи с проведением мероприятий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 Сахалинской области</w:t>
      </w:r>
    </w:p>
    <w:p w:rsidR="00C3760E" w:rsidRPr="00C3760E" w:rsidRDefault="00C3760E" w:rsidP="00C3760E">
      <w:pPr>
        <w:jc w:val="center"/>
      </w:pPr>
    </w:p>
    <w:p w:rsidR="00C3760E" w:rsidRPr="00C3760E" w:rsidRDefault="00C3760E" w:rsidP="00BC58BD">
      <w:pPr>
        <w:pStyle w:val="1"/>
      </w:pPr>
      <w:r w:rsidRPr="00C3760E">
        <w:t>Общие положения</w:t>
      </w:r>
      <w:bookmarkEnd w:id="0"/>
    </w:p>
    <w:p w:rsidR="00C3760E" w:rsidRDefault="00C3760E" w:rsidP="008F3131">
      <w:pPr>
        <w:pStyle w:val="2"/>
        <w:spacing w:before="0" w:after="0"/>
      </w:pPr>
      <w:r w:rsidRPr="00C3760E">
        <w:t xml:space="preserve">Порядок предоставления субсидии из бюджета </w:t>
      </w:r>
      <w:r w:rsidRPr="00C3760E">
        <w:rPr>
          <w:szCs w:val="24"/>
        </w:rPr>
        <w:t xml:space="preserve">Макаровского муниципального округа Сахалинской области </w:t>
      </w:r>
      <w:r w:rsidRPr="00C3760E">
        <w:t xml:space="preserve">юридическим лицам, индивидуальным предпринимателям, а также физическим лицам – производителям товаров, работ, услуг на проведение мероприятий по </w:t>
      </w:r>
      <w:r w:rsidRPr="00C3760E">
        <w:rPr>
          <w:szCs w:val="24"/>
        </w:rPr>
        <w:t>ремонту, капитальному ремонту</w:t>
      </w:r>
      <w:r w:rsidRPr="00C3760E">
        <w:t xml:space="preserve"> объектов коммунальной инфраструктуры, находящихся в муниципальной собственности Макаровского муниципального округа Сахалинской области (далее - Порядок, Субсидия) определяет общие положения, условия и порядок ее предоставления,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C3760E" w:rsidRPr="00BC58BD" w:rsidRDefault="00C3760E" w:rsidP="008F3131">
      <w:pPr>
        <w:pStyle w:val="2"/>
        <w:spacing w:before="0" w:after="0"/>
      </w:pPr>
      <w:r w:rsidRPr="00BC58BD">
        <w:t xml:space="preserve">Основные понятия и термины, используемые в настоящем Порядке: 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08"/>
      </w:pPr>
      <w:r w:rsidRPr="00C3760E">
        <w:t>Уполномоченный орган — отдел жилищно-коммунального хозяйства администрации Макаровского муниципального округа — орган, уполномоченный на реализацию Порядка.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37"/>
      </w:pPr>
      <w:r w:rsidRPr="00C3760E">
        <w:t>Участник отбора — лицо, осуществляющее виды деятельности по водоснабжению, водоотведению, теплоснабжению на территории Макаровского муниципального округа Сахалинской области, соответствующее требованиям отбора, указанным в пункте 2.1 настоящего Порядка, направляющее заявку и документы в Уполномоченный орган для получения Субсидии.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37"/>
      </w:pPr>
      <w:r w:rsidRPr="00C3760E">
        <w:t>Получатель субсидии — Участник отбора, в отношении которого принято положительное решение о предоставлении Субсидии, заключивший Соглашение.</w:t>
      </w:r>
    </w:p>
    <w:p w:rsidR="00C3760E" w:rsidRPr="00C3760E" w:rsidRDefault="00C3760E" w:rsidP="008F3131">
      <w:r w:rsidRPr="00C3760E">
        <w:t>Соглашение — соглашение</w:t>
      </w:r>
      <w:r w:rsidR="00B5443F">
        <w:t>о предоставлении Субсидии</w:t>
      </w:r>
      <w:r w:rsidRPr="00C3760E">
        <w:t>, заключенное между главным распорядителем средств бюджета Макаровского муниципального округа Сахалинской области и Получателем субсидии</w:t>
      </w:r>
      <w:r w:rsidR="00B5443F">
        <w:t>.</w:t>
      </w:r>
    </w:p>
    <w:p w:rsidR="00493C0F" w:rsidRDefault="00C3760E" w:rsidP="008F3131">
      <w:r w:rsidRPr="00C3760E">
        <w:t>Заявка — пакет документов, предусмотренный пунктом 2.4. настоящего Порядка.</w:t>
      </w:r>
    </w:p>
    <w:p w:rsidR="00C3760E" w:rsidRPr="00C3760E" w:rsidRDefault="00C3760E" w:rsidP="008F3131">
      <w:pPr>
        <w:pStyle w:val="2"/>
        <w:spacing w:before="0" w:after="0"/>
      </w:pPr>
      <w:r w:rsidRPr="00C3760E">
        <w:t>Субсидия предоставляется в рамках реализации муниципальной программы «</w:t>
      </w:r>
      <w:r w:rsidRPr="00C3760E">
        <w:rPr>
          <w:lang w:eastAsia="ar-SA"/>
        </w:rPr>
        <w:t>Обеспечение населения Макаровского муниципального округа Сахалинской области качественными услугами жилищно-коммунального хозяйства», утвержденной постановлением администрации муниципального образования «Макаровский городской округ» Сахалинской области от 11.12.2024 г. № 1203, в</w:t>
      </w:r>
      <w:r w:rsidRPr="00C3760E">
        <w:t xml:space="preserve"> целях обеспечения населения Макаровского муниципального округа Сахалинской области качественными услугами жилищно-коммунального хозяйства.</w:t>
      </w:r>
    </w:p>
    <w:p w:rsidR="00C3760E" w:rsidRPr="00C3760E" w:rsidRDefault="00C3760E" w:rsidP="008F3131">
      <w:pPr>
        <w:pStyle w:val="2"/>
        <w:spacing w:before="0" w:after="0"/>
      </w:pPr>
      <w:bookmarkStart w:id="1" w:name="_Ref143003408"/>
      <w:r w:rsidRPr="00C3760E">
        <w:t>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Комитет по управлению муниципальной собственностью Макаровского муниципального округа Сахалинской области (далее - Комитет).</w:t>
      </w:r>
      <w:bookmarkEnd w:id="1"/>
    </w:p>
    <w:p w:rsidR="00C3760E" w:rsidRPr="00C3760E" w:rsidRDefault="00C3760E" w:rsidP="008F3131">
      <w:pPr>
        <w:rPr>
          <w:b/>
        </w:rPr>
      </w:pPr>
      <w:r w:rsidRPr="00C3760E">
        <w:t xml:space="preserve">Способ предоставления субсидии — финансовое обеспечение затрат. </w:t>
      </w:r>
    </w:p>
    <w:p w:rsidR="00C3760E" w:rsidRPr="00C3760E" w:rsidRDefault="00C3760E" w:rsidP="008F3131">
      <w:pPr>
        <w:pStyle w:val="2"/>
        <w:spacing w:before="0" w:after="0"/>
      </w:pPr>
      <w:r w:rsidRPr="00C3760E">
        <w:t>Обязанность ведения учёта, документооборота и контроля за целевым использованием бюджетных средств возлагается на Уполномоченный орган.</w:t>
      </w:r>
    </w:p>
    <w:p w:rsidR="00C3760E" w:rsidRPr="00C3760E" w:rsidRDefault="00C3760E" w:rsidP="008F3131">
      <w:pPr>
        <w:pStyle w:val="2"/>
        <w:spacing w:before="0" w:after="0"/>
      </w:pPr>
      <w:r w:rsidRPr="00C3760E">
        <w:lastRenderedPageBreak/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соответственно —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Субсидия предоставляется в заявительном порядке на безвозмездной и безвозвратной основе в пределах бюджетных ассигнований и лимитов бюджетных обязательств, предусмотренных Комитету по соответствующим кодам классификации расходов бюджета в сводной бюджетной росписи на соответствующий финансовый год (соответствующий финансовый год и плановый период), на основании соглашения о предоставлении субсидии, заключенного между Комитетом и получателем субсидии в соответствии с типовой формой, установленной приказом финансового управления Макаровского муниципального округа (далее - Соглашение).</w:t>
      </w:r>
    </w:p>
    <w:p w:rsidR="00C3760E" w:rsidRDefault="00C3760E" w:rsidP="008F3131">
      <w:pPr>
        <w:pStyle w:val="2"/>
        <w:spacing w:before="0" w:after="0"/>
      </w:pPr>
      <w:r w:rsidRPr="00C3760E">
        <w:t>Предоставление субсидии осуществляется по результатам проведения отбора, способом проведения которого является запрос предложений на основании предложений (заявок), направленных участниками отбора в течение финансового года исходя из соответствия участника отбора категориям и требованиям, установленными пунктами 2.1. настоящего Порядка и очередности поступления Заявок на участие в отборе Получателей субсидий (далее — отбор).</w:t>
      </w:r>
    </w:p>
    <w:p w:rsidR="008F3131" w:rsidRPr="008F3131" w:rsidRDefault="008F3131" w:rsidP="008F3131"/>
    <w:p w:rsidR="00C3760E" w:rsidRDefault="00C3760E" w:rsidP="008F3131">
      <w:pPr>
        <w:pStyle w:val="1"/>
        <w:spacing w:before="0" w:after="0"/>
      </w:pPr>
      <w:bookmarkStart w:id="2" w:name="_Ref143001957"/>
      <w:r w:rsidRPr="00C3760E">
        <w:t>Условия и порядок предоставления Субсиди</w:t>
      </w:r>
      <w:bookmarkEnd w:id="2"/>
      <w:r w:rsidRPr="00C3760E">
        <w:t>и</w:t>
      </w:r>
    </w:p>
    <w:p w:rsidR="008F3131" w:rsidRPr="008F3131" w:rsidRDefault="008F3131" w:rsidP="008F3131">
      <w:pPr>
        <w:pStyle w:val="2"/>
        <w:numPr>
          <w:ilvl w:val="0"/>
          <w:numId w:val="0"/>
        </w:numPr>
        <w:ind w:left="737"/>
      </w:pPr>
    </w:p>
    <w:p w:rsidR="00C3760E" w:rsidRPr="00C3760E" w:rsidRDefault="00C3760E" w:rsidP="008F3131">
      <w:pPr>
        <w:pStyle w:val="2"/>
        <w:spacing w:before="0" w:after="0"/>
      </w:pPr>
      <w:r w:rsidRPr="00C3760E">
        <w:t>Участник отбора (получатель субсидии) на дату рассмотрения Заявки и заключения Соглашения должен соответствовать следующим требованиям: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капитане указанных публичных акционерных обществ;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участник отбора (получатель субсидии)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участник отбора (получатель субсидии) не получает средства из местного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участник отбора (получатель субсидии)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 xml:space="preserve"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 w:rsidRPr="00C3760E">
        <w:lastRenderedPageBreak/>
        <w:t>Федерации.</w:t>
      </w:r>
    </w:p>
    <w:p w:rsidR="00C3760E" w:rsidRPr="00C3760E" w:rsidRDefault="00C3760E" w:rsidP="008F3131">
      <w:pPr>
        <w:pStyle w:val="2"/>
        <w:spacing w:before="0" w:after="0"/>
      </w:pPr>
      <w:bookmarkStart w:id="3" w:name="_Ref1519023"/>
      <w:bookmarkStart w:id="4" w:name="_Ref1509332"/>
      <w:r w:rsidRPr="00C3760E">
        <w:t>Субсидия предоставляется на мероприятия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округа, для обеспечения их надлежащего технического состояния, в том числе: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 разработке проектно-сметной документации на выполнение работ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 приобретению материалов и оборудования, необходимых для проведения ремонтных работ, с последующей передачей в муниципальную собственность;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 предоставлению услуг специализированной техники;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 производству работ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округа.</w:t>
      </w:r>
    </w:p>
    <w:p w:rsidR="00C3760E" w:rsidRPr="00C3760E" w:rsidRDefault="00C3760E" w:rsidP="008F3131">
      <w:pPr>
        <w:pStyle w:val="2"/>
        <w:spacing w:before="0" w:after="0"/>
      </w:pPr>
      <w:bookmarkStart w:id="5" w:name="_Ref143001947"/>
      <w:r w:rsidRPr="00C3760E">
        <w:t>Не менее чем за 6 дней до даты начала приема на официальном сайте Макаровского муниципального округа Сахалинской области в информационно-телекоммуникационной сети «Интернет» (</w:t>
      </w:r>
      <w:hyperlink r:id="rId10" w:history="1">
        <w:r w:rsidRPr="00C3760E">
          <w:rPr>
            <w:color w:val="1F497D"/>
            <w:lang/>
          </w:rPr>
          <w:t>https://makarov.gosuslugi.ru</w:t>
        </w:r>
      </w:hyperlink>
      <w:r w:rsidRPr="00C3760E">
        <w:t>) размещается объявление о проведении отбора заявок с указанием: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сроков проведения отбора;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результатов предоставления субсидии, а также результата характеристики;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доменного имени и (или) указателей страниц государственной информационной системы в сети «Интернет»;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требований к Участникам отбора, определенные в соответствии с пунктом 2.1 настоящего Порядка, которым Участник отбора должен соответствовать на дату, рассмотрения Заявки и заключения Соглашения, и к перечню документов, представляемых Участниками отбора</w:t>
      </w:r>
      <w:r w:rsidRPr="00C3760E">
        <w:tab/>
        <w:t xml:space="preserve"> для подтверждения</w:t>
      </w:r>
      <w:r w:rsidRPr="00C3760E">
        <w:tab/>
        <w:t>соответствия</w:t>
      </w:r>
      <w:r w:rsidRPr="00C3760E">
        <w:tab/>
        <w:t>указанным требованиям;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категории получателей субсидий и критерии оценки, показателей критериев оценки;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порядка отзыва заявок, порядка их возврата, определяющего в том числе основания для возврата заявок, порядка внесения изменений в заявки;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правил рассмотрения и оценки заявок участников отбора;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порядка возврата заявок на доработку;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порядка отклонения заявок, а также информации об основаниях их отклонения;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порядка оценки заявок, включающего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объема распределяемой субсидии в рамках отбора, Порядка расчета размера субсидии, установленного правовым актом,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lastRenderedPageBreak/>
        <w:t>условий признания победителя (победителей) отбора, уклонившимся от заключения Соглашения;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срока размещения протокола подведения итогов отбора (документа об итогах проведения отбора) на официальном сайте Макаровского муниципального округа Сахалинской области в информационно-телекоммуникационной сети «Интернет» (https://makarov.gosuslugi.ru), которые не могут быть позднее 14-гo календарного дня, следующего за днем определения победителя (победителей) отбора.</w:t>
      </w:r>
    </w:p>
    <w:p w:rsidR="00C3760E" w:rsidRPr="00C3760E" w:rsidRDefault="00C3760E" w:rsidP="008F3131">
      <w:pPr>
        <w:pStyle w:val="2"/>
        <w:spacing w:before="0" w:after="0"/>
      </w:pPr>
      <w:r w:rsidRPr="00C3760E">
        <w:t>Участник отбора предоставляет в Уполномоченный орган заявку в течение 30 календарных дней со дня размещения объявления о проведении отбора, включающую следующие документы (далее - заявка на участие в отборе):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заявку на участие в отборе по форме № 1 к настоящему Порядку, в которой участник подтверждает, что на дату подачи заявки на участие в отборе соответствует требованиям, установленным в пункте 2.1. настоящего Порядка;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расчет размера субсидии, выполненный в соответствии с пунктом 2.10. настоящего Порядка;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документы, подтверждающих соответствие участника отбора категории, установленной пунктом 2.1. настоящего Порядка;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выписку из Единого государственного реестра юридических лиц;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 xml:space="preserve">копию протоколов, оформляющих процедуру определения поставщика (подрядчика, исполнителя) при осуществлении закупки товара, работы, услуги для обеспечения муниципальных нужд в соответствии с Федеральным </w:t>
      </w:r>
      <w:hyperlink r:id="rId11" w:history="1">
        <w:r w:rsidRPr="00C3760E">
          <w:t>законом</w:t>
        </w:r>
      </w:hyperlink>
      <w:r w:rsidRPr="00C3760E">
        <w:t xml:space="preserve"> от 05.04.2013 № 44-ФЗ.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Выписку из ЕГРЮЛ либо ЕГРИП, выданную не ранее первого числа месяца, предшествующего месяцу, в котором планируется заключение соглашения;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Документы, подтверждающие затраты (расходы) предприятия по проведению мероприятий по ремонту, капитальному ремонту объектов коммунальной инфраструктуры, находящихся в муниципальной собственности Макаровского муниципального округа  (согласованные акты обследования с собственником объекта коммунальной инфраструктуры, подлежащих ремонту, капитальному ремонту; дефектные ведомости объектов коммунальной инфраструктуры, подлежащих ремонту, капитальному ремонту; локальный сметный расчет на выполнение мероприятий по ремонту, капитальному ремонту объектов коммунальной инфраструктуры и (или) проектно-сметную документацию; акты о приемке выполненных работ (КС-2), справки о стоимости выполненных работ и затрат (КС-3); акты приема-передачи товара, товарных накладных, счет-фактур; фото-, видеоматериалы подтверждающие факты выполненных работ, в том числе скрытых работ, заключение выданное Сахалинским региональным центром по ценообразованию в строительстве о проверке достоверности сметной стоимости.</w:t>
      </w:r>
    </w:p>
    <w:p w:rsidR="00C3760E" w:rsidRPr="00C3760E" w:rsidRDefault="00C3760E" w:rsidP="008F3131">
      <w:pPr>
        <w:widowControl w:val="0"/>
        <w:autoSpaceDE w:val="0"/>
        <w:autoSpaceDN w:val="0"/>
      </w:pPr>
      <w:r w:rsidRPr="00C3760E">
        <w:t>В случае выполнения работ хозяйственным способом Заявитель дополнительно предоставляет следующие документы:</w:t>
      </w:r>
    </w:p>
    <w:p w:rsidR="00C3760E" w:rsidRPr="00C3760E" w:rsidRDefault="008F67B0" w:rsidP="008F3131">
      <w:pPr>
        <w:pStyle w:val="a3"/>
        <w:spacing w:before="120" w:after="120"/>
      </w:pPr>
      <w:hyperlink w:anchor="P331">
        <w:r w:rsidR="00C3760E" w:rsidRPr="00C3760E">
          <w:t>отчет</w:t>
        </w:r>
      </w:hyperlink>
      <w:r w:rsidR="00C3760E" w:rsidRPr="00C3760E">
        <w:t xml:space="preserve"> об осуществлении расходов, источником финансового обеспечения затрат которых является субсидия, предоставляемая в порядке финансового обеспечения затрат в связи с производством (реализацией) товаров, выполнением работ, оказанием услуг согласно приложению № 2 к настоящему Порядку;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график производства работ;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копию договора на разработку проектной документации и (или) копию проектной документации;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копию договора на приобретение материалов, товарную накладную;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копию договора оказания услуг специализированной техники, акт об оказанных услугах.</w:t>
      </w:r>
    </w:p>
    <w:p w:rsidR="00C3760E" w:rsidRPr="00C3760E" w:rsidRDefault="00C3760E" w:rsidP="008F3131">
      <w:pPr>
        <w:widowControl w:val="0"/>
        <w:autoSpaceDE w:val="0"/>
        <w:autoSpaceDN w:val="0"/>
      </w:pPr>
      <w:r w:rsidRPr="00C3760E">
        <w:t xml:space="preserve">В случае привлечения подрядных организаций на проведение ремонта, капитального </w:t>
      </w:r>
      <w:r w:rsidRPr="00C3760E">
        <w:lastRenderedPageBreak/>
        <w:t>ремонта объектов коммунальной инфраструктуры, находящихся в муниципальной собственности, Заявитель субсидии дополнительно представляет следующие документы: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протоколы подведения итогов процедуры определения поставщика (подрядчика, исполнителя) при осуществлении закупки товара, работы, услуги для обеспечения муниципальных нужд в соответствии с Федеральным законом от 05.04.2013 № 44-ФЗ или в соответствии с Федеральным законом от 18.07.2011 № 223-ФЗ «О закупках товаров, работ, услуг отдельными видами юридических лиц»;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копию контракта (договора) на проведение ремонта, капитального ремонта объектов коммунальной инфраструктуры, находящихся в муниципальной собственности с приложениями (в том числе техническое задание, ведомость согласования цены контракта);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выданное Сахалинским региональным центром по ценообразованию в строительстве положительное заключение о достоверности сметной стоимости;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выданное Сахалинским региональным центром по ценообразованию в строительстве согласование сметной стоимости в части ценообразования в случае, если проектная документация не составлялась.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08"/>
      </w:pPr>
      <w:r w:rsidRPr="00C3760E">
        <w:t>Все представленные документы (копии документов) должны быть заверены подписью и печатью участника отбора. Ответственность за комплектность, полноту и достоверность представляемых документов несет участник отбора.</w:t>
      </w:r>
    </w:p>
    <w:p w:rsidR="00C3760E" w:rsidRPr="00C3760E" w:rsidRDefault="00C3760E" w:rsidP="008F3131">
      <w:pPr>
        <w:pStyle w:val="2"/>
        <w:spacing w:before="0" w:after="0"/>
      </w:pPr>
      <w:r w:rsidRPr="00C3760E">
        <w:t>Регистрация заявок участников отбора осуществляется Уполномоченным органом в журнале регистрации заявок на участие в отборе, в порядке их поступления (с указанием даты и времени поступления).</w:t>
      </w:r>
    </w:p>
    <w:p w:rsidR="00C3760E" w:rsidRPr="00C3760E" w:rsidRDefault="00C3760E" w:rsidP="008F3131">
      <w:pPr>
        <w:pStyle w:val="2"/>
        <w:spacing w:before="0" w:after="0"/>
      </w:pPr>
      <w:r w:rsidRPr="00C3760E">
        <w:t>Участник отбора имеет право со дня представления заявки и прилагаемых к ней документов отозвать представленную заявку без объяснения причин.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08"/>
      </w:pPr>
      <w:r w:rsidRPr="00C3760E">
        <w:t>Отзыв заявки и прилагаемых к ней документов осуществляется участником отбора посредством обращения в Уполномоченный орган с заявлением, составленным в свободной форме.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37"/>
      </w:pPr>
      <w:r w:rsidRPr="00C3760E">
        <w:t>После отзыва заявки участник отбора до дня окончания срока приема заявок вправе повторно подать заявку.</w:t>
      </w:r>
    </w:p>
    <w:p w:rsidR="00C3760E" w:rsidRPr="00C3760E" w:rsidRDefault="00C3760E" w:rsidP="008F3131">
      <w:pPr>
        <w:pStyle w:val="2"/>
        <w:spacing w:before="0" w:after="0"/>
      </w:pPr>
      <w:r w:rsidRPr="00C3760E">
        <w:t xml:space="preserve">Уполномоченный орган в течение 3 рабочих дней осуществляет проверку полноты, правильности оформления </w:t>
      </w:r>
      <w:r w:rsidR="00482558">
        <w:t>участником отбора</w:t>
      </w:r>
      <w:r w:rsidRPr="00C3760E">
        <w:t xml:space="preserve"> содержание поступившего пакета документов.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08"/>
      </w:pPr>
      <w:r w:rsidRPr="00C3760E">
        <w:t xml:space="preserve">В случае обнаружения ошибок и несоответствия представленных </w:t>
      </w:r>
      <w:r w:rsidR="00482558">
        <w:t>участником отбора</w:t>
      </w:r>
      <w:r w:rsidRPr="00C3760E">
        <w:t xml:space="preserve"> документов, требованиям, определённым пунктом 2.4. настоящего Порядка, или непредставление (предоставление не в полном объёме) указанных документов, документов) пакет документов возвращается </w:t>
      </w:r>
      <w:r w:rsidR="00482558">
        <w:t>участнику отбора</w:t>
      </w:r>
      <w:r w:rsidRPr="00C3760E">
        <w:t>.</w:t>
      </w:r>
    </w:p>
    <w:p w:rsidR="00C3760E" w:rsidRPr="00C3760E" w:rsidRDefault="00482558" w:rsidP="008F3131">
      <w:pPr>
        <w:pStyle w:val="2"/>
        <w:numPr>
          <w:ilvl w:val="0"/>
          <w:numId w:val="0"/>
        </w:numPr>
        <w:spacing w:before="0" w:after="0"/>
        <w:ind w:firstLine="737"/>
      </w:pPr>
      <w:r>
        <w:t>Участник отбора</w:t>
      </w:r>
      <w:r w:rsidR="00C3760E" w:rsidRPr="00C3760E">
        <w:t xml:space="preserve"> в течение 3-х рабочих дней устраняет допущенные нарушения и несоответствия и направляет пакет документов для повторного рассмотрения. После устранения нарушений и несоответствий </w:t>
      </w:r>
      <w:bookmarkStart w:id="6" w:name="OLE_LINK26"/>
      <w:bookmarkStart w:id="7" w:name="OLE_LINK27"/>
      <w:r w:rsidR="00C3760E" w:rsidRPr="00C3760E">
        <w:t>Уполномоченный орган</w:t>
      </w:r>
      <w:bookmarkEnd w:id="6"/>
      <w:bookmarkEnd w:id="7"/>
      <w:r w:rsidR="00C3760E" w:rsidRPr="00C3760E">
        <w:t xml:space="preserve"> повторно проверяет пакет документов.</w:t>
      </w:r>
    </w:p>
    <w:p w:rsidR="00C3760E" w:rsidRPr="00C3760E" w:rsidRDefault="00C3760E" w:rsidP="008F3131">
      <w:pPr>
        <w:pStyle w:val="2"/>
        <w:spacing w:before="0" w:after="0"/>
      </w:pPr>
      <w:r w:rsidRPr="00C3760E">
        <w:t xml:space="preserve">Уполномоченный орган вправе принять решение об отмене проведения отбора в случаях, установленных в п. 2.13. настоящего Порядка. 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08"/>
      </w:pPr>
      <w:r w:rsidRPr="00C3760E">
        <w:t>Объявление об отмене проведения отбора размещается на официальном сайте Макаровского муниципального округа Сахалинской области</w:t>
      </w:r>
      <w:r w:rsidRPr="00C3760E">
        <w:tab/>
      </w:r>
      <w:r w:rsidRPr="00C3760E">
        <w:tab/>
        <w:t>в информационно-телекоммуникационной</w:t>
      </w:r>
      <w:r w:rsidRPr="00C3760E">
        <w:tab/>
        <w:t>сети</w:t>
      </w:r>
      <w:r w:rsidRPr="00C3760E">
        <w:tab/>
        <w:t>«Интернет» (</w:t>
      </w:r>
      <w:hyperlink r:id="rId12" w:history="1">
        <w:r w:rsidRPr="00C3760E">
          <w:rPr>
            <w:rFonts w:cs="Times New Roman"/>
            <w:color w:val="1F497D"/>
            <w:lang/>
          </w:rPr>
          <w:t>https://makarov.gosuslugi.ru</w:t>
        </w:r>
      </w:hyperlink>
      <w:r w:rsidRPr="00C3760E">
        <w:t>) (далее - официальный сайт) не позднее чем за один рабочий день до даты окончания срока подачи (приема) заявок участниками отбора.</w:t>
      </w:r>
    </w:p>
    <w:p w:rsidR="00C3760E" w:rsidRPr="00C3760E" w:rsidRDefault="00C3760E" w:rsidP="008F3131">
      <w:pPr>
        <w:pStyle w:val="2"/>
        <w:numPr>
          <w:ilvl w:val="0"/>
          <w:numId w:val="0"/>
        </w:numPr>
        <w:spacing w:before="0" w:after="0"/>
        <w:ind w:firstLine="737"/>
      </w:pPr>
      <w:r w:rsidRPr="00C3760E">
        <w:t>Отбор считается отмененным со дня размещения объявления о его отмене на официальном сайте.</w:t>
      </w:r>
    </w:p>
    <w:p w:rsidR="00C3760E" w:rsidRPr="00C3760E" w:rsidRDefault="00C3760E" w:rsidP="008F3131">
      <w:pPr>
        <w:pStyle w:val="2"/>
        <w:spacing w:before="0" w:after="0"/>
      </w:pPr>
      <w:r w:rsidRPr="00C3760E">
        <w:t>Основаниями для отказа в предоставлении субсидии являются: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получатель субсидии не относится к категории лиц, имеющих право на получение субсидии;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 xml:space="preserve">установление факта недостоверности представленной получателем субсидии </w:t>
      </w:r>
      <w:r w:rsidRPr="00C3760E">
        <w:lastRenderedPageBreak/>
        <w:t>информации;</w:t>
      </w:r>
    </w:p>
    <w:p w:rsidR="00C3760E" w:rsidRPr="00C3760E" w:rsidRDefault="00C3760E" w:rsidP="008F3131">
      <w:pPr>
        <w:pStyle w:val="a3"/>
        <w:spacing w:before="120" w:after="120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требованиям.</w:t>
      </w:r>
    </w:p>
    <w:p w:rsidR="00C3760E" w:rsidRPr="00C3760E" w:rsidRDefault="00C3760E" w:rsidP="008F3131">
      <w:pPr>
        <w:pStyle w:val="2"/>
        <w:spacing w:before="0" w:after="0"/>
      </w:pPr>
      <w:r w:rsidRPr="00C3760E">
        <w:t>Размер субсидии определяется на основании: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дефектной ведомости объекта коммунальной инфраструктуры, подлежащих ремонту, капитальному ремонту;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локального сметного расчета на выполнение мероприятий по ремонту, капитальному ремонту объекта коммунальной инфраструктуры и (или) проектно-сметной документации, акта приёмки выполненных работ (КС-2 и КС-3).</w:t>
      </w:r>
    </w:p>
    <w:p w:rsidR="00C3760E" w:rsidRPr="00C3760E" w:rsidRDefault="00C3760E" w:rsidP="008F3131">
      <w:pPr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На основании представленных документов Уполномоченный орган производит расчет объема причитающейся субсидии по следующей формуле:</w:t>
      </w:r>
    </w:p>
    <w:p w:rsidR="00C3760E" w:rsidRPr="00C3760E" w:rsidRDefault="00C3760E" w:rsidP="008F3131">
      <w:pPr>
        <w:jc w:val="center"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С = Ф об.1+ Ф об.2+ ...+ Ф об.н,</w:t>
      </w:r>
    </w:p>
    <w:p w:rsidR="00C3760E" w:rsidRPr="00C3760E" w:rsidRDefault="00C3760E" w:rsidP="008F3131">
      <w:r w:rsidRPr="00C3760E">
        <w:t>где:</w:t>
      </w:r>
    </w:p>
    <w:p w:rsidR="00C3760E" w:rsidRPr="00C3760E" w:rsidRDefault="00C3760E" w:rsidP="008F3131">
      <w:r w:rsidRPr="00C3760E">
        <w:t>С - размер Субсидии, причитающиеся конкретному Получателю;</w:t>
      </w:r>
    </w:p>
    <w:p w:rsidR="00C3760E" w:rsidRPr="00C3760E" w:rsidRDefault="00C3760E" w:rsidP="008F3131">
      <w:pPr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Ф об.1 + Ф об.2 + ...+ Ф об.н - принятые к обеспечению затраты Получателя, связанных с выполнением работ по объекту коммунальной инфраструктуры, находящихся в муниципальной собственности.</w:t>
      </w:r>
    </w:p>
    <w:p w:rsidR="00C3760E" w:rsidRPr="00C3760E" w:rsidRDefault="00C3760E" w:rsidP="008F3131">
      <w:r w:rsidRPr="00C3760E">
        <w:t>Стоимость работ, не включенных в сметную документацию, а также не соответствующих установленным требованиям (ГОСТ, СНиП), обеспечению не подлежит.</w:t>
      </w:r>
    </w:p>
    <w:p w:rsidR="00C3760E" w:rsidRPr="00C3760E" w:rsidRDefault="00C3760E" w:rsidP="008F3131">
      <w:pPr>
        <w:pStyle w:val="2"/>
        <w:spacing w:before="0" w:after="0"/>
      </w:pPr>
      <w:r w:rsidRPr="00C3760E">
        <w:t xml:space="preserve">При наличии оснований, указанных в </w:t>
      </w:r>
      <w:hyperlink r:id="rId13" w:history="1">
        <w:r w:rsidRPr="00C3760E">
          <w:t>пункте 2.</w:t>
        </w:r>
      </w:hyperlink>
      <w:r w:rsidRPr="00C3760E">
        <w:t>9. настоящего Порядка, уполномоченный орган в течение 5 (пяти) рабочих дней со дня окончания срока рассмотрения документов направляет получателю субсидии письменное уведомление об отказе в предоставлении субсидии с приложением документов, представленных для получения субсидии</w:t>
      </w:r>
    </w:p>
    <w:p w:rsidR="00C3760E" w:rsidRPr="00C3760E" w:rsidRDefault="00C3760E" w:rsidP="008F3131">
      <w:pPr>
        <w:pStyle w:val="2"/>
        <w:spacing w:before="0" w:after="0"/>
      </w:pPr>
      <w:r w:rsidRPr="00C3760E">
        <w:t>Субсидия, распределяемая в рамках отбора Получателей субсидий, распределяется между Участниками отбора.</w:t>
      </w:r>
    </w:p>
    <w:p w:rsidR="00C3760E" w:rsidRPr="00C3760E" w:rsidRDefault="00C3760E" w:rsidP="008F3131">
      <w:r w:rsidRPr="00C3760E">
        <w:t>Участнику отбора, которому присвоен первый порядковый номер,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Субсидии).</w:t>
      </w:r>
    </w:p>
    <w:p w:rsidR="00C3760E" w:rsidRPr="00C3760E" w:rsidRDefault="00C3760E" w:rsidP="008F3131">
      <w:r w:rsidRPr="00C3760E">
        <w:t>В случае поступления на рассмотрение единственной заявки, соответствующей требованиям настоящего Порядка, отбор считается состоявшимся.</w:t>
      </w:r>
    </w:p>
    <w:p w:rsidR="00C3760E" w:rsidRPr="00C3760E" w:rsidRDefault="00C3760E" w:rsidP="008F3131">
      <w:pPr>
        <w:pStyle w:val="2"/>
        <w:spacing w:before="0" w:after="0"/>
      </w:pPr>
      <w:r w:rsidRPr="00C3760E">
        <w:t>Отбор признается несостоявшимся в случае, если: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 окончании срока подачи Заявки не подано ни одной Заявки на участие в отборе;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 xml:space="preserve">по результатам рассмотрения заявок все заявки отклонены. </w:t>
      </w:r>
    </w:p>
    <w:p w:rsidR="00C3760E" w:rsidRPr="00C3760E" w:rsidRDefault="00C3760E" w:rsidP="008F3131">
      <w:pPr>
        <w:ind w:left="737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Отбор отменяется в случае: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изменения лимитов бюджетных обязательств, направленных в установленном порядке Макаровского муниципального округа Сахалинской области на цели предоставления субсидий;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выявления технических ошибок в объявлении о проведении отбора, препятствующих подаче предложений участниками отбора.</w:t>
      </w:r>
    </w:p>
    <w:p w:rsidR="00C3760E" w:rsidRPr="00C3760E" w:rsidRDefault="00C3760E" w:rsidP="008F3131">
      <w:pPr>
        <w:pStyle w:val="2"/>
        <w:spacing w:before="0" w:after="0"/>
      </w:pPr>
      <w:r w:rsidRPr="00C3760E">
        <w:t>Субсидия предоставляется на основании заключенного между Комитетом и получателем субсидии Соглашения.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 xml:space="preserve">Если в отношении </w:t>
      </w:r>
      <w:r w:rsidR="004D6F44">
        <w:rPr>
          <w:rFonts w:cs="Arial"/>
          <w:bCs/>
          <w:iCs/>
          <w:szCs w:val="28"/>
        </w:rPr>
        <w:t>участника отбора</w:t>
      </w:r>
      <w:r w:rsidRPr="00C3760E">
        <w:rPr>
          <w:rFonts w:cs="Arial"/>
          <w:bCs/>
          <w:iCs/>
          <w:szCs w:val="28"/>
        </w:rPr>
        <w:t xml:space="preserve"> принято </w:t>
      </w:r>
      <w:r w:rsidR="00B5443F">
        <w:rPr>
          <w:rFonts w:cs="Arial"/>
          <w:bCs/>
          <w:iCs/>
          <w:szCs w:val="28"/>
        </w:rPr>
        <w:t>решение</w:t>
      </w:r>
      <w:r w:rsidR="00482558">
        <w:rPr>
          <w:rFonts w:cs="Arial"/>
          <w:bCs/>
          <w:iCs/>
          <w:szCs w:val="28"/>
        </w:rPr>
        <w:t>о предоставлении субсидии</w:t>
      </w:r>
      <w:r w:rsidRPr="00C3760E">
        <w:rPr>
          <w:rFonts w:cs="Arial"/>
          <w:bCs/>
          <w:iCs/>
          <w:szCs w:val="28"/>
        </w:rPr>
        <w:t xml:space="preserve">, Уполномоченный орган направляет с сопроводительным письмом два экземпляра проекта Соглашения. Проект Соглашения направляется на почтовый и (или) электронный адрес </w:t>
      </w:r>
      <w:r w:rsidR="004C0F8C">
        <w:rPr>
          <w:rFonts w:cs="Arial"/>
          <w:bCs/>
          <w:iCs/>
          <w:szCs w:val="28"/>
        </w:rPr>
        <w:t>получателя субсидии</w:t>
      </w:r>
      <w:r w:rsidRPr="00C3760E">
        <w:rPr>
          <w:rFonts w:cs="Arial"/>
          <w:bCs/>
          <w:iCs/>
          <w:szCs w:val="28"/>
        </w:rPr>
        <w:t>, указанный в заявке.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заключается в соответствии с типовыми формами, установленным финансовым управлением Макаровского муниципального округа Сахалинской области.</w:t>
      </w:r>
    </w:p>
    <w:p w:rsidR="00493C0F" w:rsidRDefault="00C3760E" w:rsidP="008F3131">
      <w:pPr>
        <w:numPr>
          <w:ilvl w:val="1"/>
          <w:numId w:val="0"/>
        </w:num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lastRenderedPageBreak/>
        <w:t>Обязательными положениями, включаемыми в Соглашение, являются:</w:t>
      </w:r>
    </w:p>
    <w:p w:rsidR="00C3760E" w:rsidRDefault="00C3760E" w:rsidP="008F3131">
      <w:pPr>
        <w:pStyle w:val="a3"/>
        <w:spacing w:before="120" w:after="120"/>
      </w:pPr>
      <w:r w:rsidRPr="00493C0F">
        <w:t>согласие получателя субсидии на осуществление распорядителем бюджетных средств и органами государственного финансового контроля проверок соблюдения ими условий, цели и порядка предоставления Субсидии;</w:t>
      </w:r>
    </w:p>
    <w:p w:rsidR="004D6F44" w:rsidRPr="00493C0F" w:rsidRDefault="004D6F44" w:rsidP="004D6F44">
      <w:pPr>
        <w:pStyle w:val="a3"/>
        <w:spacing w:before="120" w:after="120"/>
      </w:pPr>
      <w:r w:rsidRPr="00293D36">
        <w:t>- порядок и сроки возврата остатков Субсидии, не использованных в отчётном финансовом году;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условие, при котором в случае уменьшения бюджетных средств ранее доведённых лимитов бюджетных обязательств, предусмотренных в бюджете Макаровского муниципального округа Сахалинской области на соответствующий финансовый год и плановый период, и лимитов бюджетных обязательств, утверждённых в установленном порядке на предоставление Субсидии, приводящего к невозможности предоставления Субсидии в размере, определённом в Соглашении, о новых условиях Соглашения, который согласовывается с получателем Субсидии в течение 5 рабочих дней. В случае согласования новых условий заключается дополнительное соглашение к Соглашению о предоставлении Субсидии, в случае недостижения согласия по новым условиям заключается дополнительное соглашение о расторжении Соглашения о предоставлении Субсидии.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Срок подготовки проекта Соглашения и направления его получателю не должен превышать 5 рабочих дней со дня подписания заключения.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Получатель в срок, не превышающий 10 рабочих дней со дня направления ему Соглашения, представляет в Уполномоченный орган два экземпляра подписанного Соглашения для его дальнейшего подписания со стороны главного распорядителя бюджетных средств.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В случае непредставления в адрес Уполномоченного органа, подписанного Получателем, Соглашения в течение 10 рабочих дней со дня направления ему проекта Соглашения признается уклонившимся от заключения Соглашения.</w:t>
      </w:r>
    </w:p>
    <w:p w:rsidR="00C3760E" w:rsidRPr="00C3760E" w:rsidRDefault="00C3760E" w:rsidP="008F3131">
      <w:pPr>
        <w:pStyle w:val="2"/>
        <w:spacing w:before="0" w:after="0"/>
      </w:pPr>
      <w:r w:rsidRPr="00C3760E">
        <w:t>Результат предоставления субсидии, под которым понимается результат деятельности (действий) получателя субсидии, результат деятельности (действий) иного лица, в случае последующего предоставления получателем субсидии средств, источником финансового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 дополнительные количественные параметры, которым должен соответствовать результат предоставления субсидии) (далее - характеристика результата). 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Перечисление субсидии осуществляется на расчетный или корреспондентский счет, указанный в Соглашении, открытый Получателем в учреждениях Центрального банка Российской Федерации или кредитных организациях, не позднее десятого рабочего дня, следующего за днем заключения Соглашения.</w:t>
      </w:r>
    </w:p>
    <w:p w:rsidR="00C3760E" w:rsidRPr="00C3760E" w:rsidRDefault="00C3760E" w:rsidP="008F3131">
      <w:pPr>
        <w:pStyle w:val="2"/>
        <w:spacing w:before="0" w:after="0"/>
      </w:pPr>
      <w:r w:rsidRPr="00C3760E">
        <w:t>Остатки Субсидии, не использованные получателем субсидии в отчетном финансовом году (год предоставления Субсидии), подлежат возврату в местный бюджет в течение первых 15 рабочих дней текущего финансового года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субсидии).</w:t>
      </w:r>
    </w:p>
    <w:p w:rsidR="00C3760E" w:rsidRPr="00C3760E" w:rsidRDefault="00C3760E" w:rsidP="008F3131">
      <w:pPr>
        <w:pStyle w:val="2"/>
        <w:spacing w:before="0" w:after="0"/>
      </w:pPr>
      <w:r w:rsidRPr="00C3760E">
        <w:t>В Соглашении указывается точная дата завершения и конечное значение результата предоставления Субсидии (конкретная количественная характеристика итогов) на текущий финансовый год.</w:t>
      </w:r>
    </w:p>
    <w:p w:rsidR="00C3760E" w:rsidRPr="00C3760E" w:rsidRDefault="00C3760E" w:rsidP="008F3131">
      <w:pPr>
        <w:pStyle w:val="2"/>
        <w:spacing w:before="0" w:after="0"/>
      </w:pPr>
      <w:r w:rsidRPr="00C3760E">
        <w:t>Обстоятельствами, предусматривающими изменение Соглашения, являются: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 xml:space="preserve">изменение размера субсидии на основании обращения </w:t>
      </w:r>
      <w:r w:rsidR="004C0F8C">
        <w:t>получателя субсидии</w:t>
      </w:r>
      <w:r w:rsidRPr="00C3760E">
        <w:t xml:space="preserve">, </w:t>
      </w:r>
      <w:r w:rsidRPr="00C3760E">
        <w:lastRenderedPageBreak/>
        <w:t>содержащего финансово-экономическое обоснование данного изменения;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изменение платежных реквизитов сторон;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реорганизация получателя субсидии, являющегося юридическим лицом, в форме слияния, присоединения или преобразования (в Соглашение вносятся изменения в части перемены лица в обязательстве с указанием в соглашении юридического лица, являющегося правопреемником);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иные обстоятельства, связанные с необходимостью изменения Соглашения, согласованные сторонами.</w:t>
      </w:r>
    </w:p>
    <w:bookmarkEnd w:id="3"/>
    <w:bookmarkEnd w:id="4"/>
    <w:bookmarkEnd w:id="5"/>
    <w:p w:rsidR="00C3760E" w:rsidRPr="00C3760E" w:rsidRDefault="00C3760E" w:rsidP="008F3131">
      <w:pPr>
        <w:pStyle w:val="2"/>
        <w:spacing w:before="0" w:after="0"/>
      </w:pPr>
      <w:r w:rsidRPr="00C3760E">
        <w:t>Расторжение Соглашения осуществляется по соглашению сторон и оформляется в виде Дополнительного соглашения, являющегося неотъемлемой частью соглашения, вступающего в действие после его подписания в случаях: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 xml:space="preserve">нарушения </w:t>
      </w:r>
      <w:r w:rsidR="004C0F8C">
        <w:t>получателем субсидии</w:t>
      </w:r>
      <w:r w:rsidRPr="00C3760E">
        <w:t xml:space="preserve"> условий и порядка предоставления субсидии;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недостижения значений результатов и характеристик, установленных Соглашением и настоящим порядком;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лицом.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возврата неиспользованного остатка субсидии в соответствующий бюджет бюджетной системы Российской Федерации;</w:t>
      </w:r>
    </w:p>
    <w:p w:rsidR="00C3760E" w:rsidRDefault="00C3760E" w:rsidP="008F3131">
      <w:pPr>
        <w:pStyle w:val="a3"/>
        <w:spacing w:before="120" w:after="120"/>
      </w:pPr>
      <w:r w:rsidRPr="00C3760E">
        <w:t>прекращения деятельности получателя субсидии.</w:t>
      </w:r>
    </w:p>
    <w:p w:rsidR="00493C0F" w:rsidRPr="00C3760E" w:rsidRDefault="00493C0F" w:rsidP="008F3131">
      <w:pPr>
        <w:ind w:firstLine="709"/>
        <w:contextualSpacing/>
        <w:outlineLvl w:val="1"/>
        <w:rPr>
          <w:rFonts w:cs="Arial"/>
          <w:bCs/>
          <w:iCs/>
        </w:rPr>
      </w:pPr>
    </w:p>
    <w:p w:rsidR="00C3760E" w:rsidRPr="008F3131" w:rsidRDefault="00C3760E" w:rsidP="008F3131">
      <w:pPr>
        <w:pStyle w:val="1"/>
        <w:spacing w:before="0" w:after="0"/>
      </w:pPr>
      <w:bookmarkStart w:id="8" w:name="P82"/>
      <w:bookmarkStart w:id="9" w:name="P108"/>
      <w:bookmarkEnd w:id="8"/>
      <w:bookmarkEnd w:id="9"/>
      <w:r w:rsidRPr="008F3131">
        <w:t>Требования к отчетности</w:t>
      </w:r>
    </w:p>
    <w:p w:rsidR="00493C0F" w:rsidRPr="00493C0F" w:rsidRDefault="00493C0F" w:rsidP="008F3131">
      <w:pPr>
        <w:pStyle w:val="2"/>
        <w:numPr>
          <w:ilvl w:val="0"/>
          <w:numId w:val="0"/>
        </w:numPr>
        <w:spacing w:before="0" w:after="0"/>
        <w:ind w:left="737"/>
      </w:pPr>
    </w:p>
    <w:p w:rsidR="00C3760E" w:rsidRPr="00C3760E" w:rsidRDefault="004C0F8C" w:rsidP="008F3131">
      <w:pPr>
        <w:pStyle w:val="2"/>
        <w:spacing w:before="0" w:after="0"/>
      </w:pPr>
      <w:bookmarkStart w:id="10" w:name="P335"/>
      <w:bookmarkEnd w:id="10"/>
      <w:r>
        <w:t>Получатель</w:t>
      </w:r>
      <w:r w:rsidR="00C3760E" w:rsidRPr="00C3760E">
        <w:t xml:space="preserve"> субсиди</w:t>
      </w:r>
      <w:r>
        <w:t>и</w:t>
      </w:r>
      <w:r w:rsidR="00C3760E" w:rsidRPr="00C3760E">
        <w:t>, представляет в Уполномоченный орган: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отчет о достижении значений результатов и целевых показателей результативности предоставления субсидии, ежеквартально (не позднее 10 числа месяца, следующего за отчетным) согласно Приложения № 3;</w:t>
      </w:r>
    </w:p>
    <w:p w:rsidR="00C3760E" w:rsidRPr="00C3760E" w:rsidRDefault="008F67B0" w:rsidP="008F3131">
      <w:pPr>
        <w:pStyle w:val="a3"/>
        <w:spacing w:before="120" w:after="120"/>
      </w:pPr>
      <w:hyperlink w:anchor="P331">
        <w:r w:rsidR="00C3760E" w:rsidRPr="00C3760E">
          <w:t>отчет</w:t>
        </w:r>
      </w:hyperlink>
      <w:r w:rsidR="00C3760E" w:rsidRPr="00C3760E">
        <w:t xml:space="preserve"> об осуществлении расходов, источником финансового обеспечения затрат которых является субсидия, предоставляемая в порядке финансового обеспечения затрат в связи с производством (реализацией) товаров, выполнением работ, оказанием услуг, ежеквартально (не позднее 10 числа месяца, следующего за отчетным) согласно Приложения №</w:t>
      </w:r>
      <w:r w:rsidR="00C3760E" w:rsidRPr="00C3760E">
        <w:rPr>
          <w:szCs w:val="28"/>
          <w:lang w:val="en-US"/>
        </w:rPr>
        <w:t> </w:t>
      </w:r>
      <w:r w:rsidR="00C3760E" w:rsidRPr="00C3760E">
        <w:t xml:space="preserve">2. </w:t>
      </w:r>
      <w:r w:rsidR="00C3760E" w:rsidRPr="00C3760E">
        <w:rPr>
          <w:szCs w:val="28"/>
        </w:rPr>
        <w:t>После освоения субсидии к отчету необходимо приложить документы, подтверждающие оплату выполненных работ.</w:t>
      </w:r>
    </w:p>
    <w:p w:rsidR="00C3760E" w:rsidRPr="00C3760E" w:rsidRDefault="00C3760E" w:rsidP="008F3131">
      <w:pPr>
        <w:pStyle w:val="2"/>
        <w:spacing w:before="0" w:after="0"/>
      </w:pPr>
      <w:r w:rsidRPr="00C3760E">
        <w:t>Уполномоченный орган осуществляет проверку отчетов, указанных в пунктах 3.1., настоящего Порядка, в течение 15 рабочих дней с даты их предоставления в Уполномоченный орган. В случае наличия или отсутствия замечаний к отчетам, Уполномоченный орган в течение 5 рабочих дней с даты завершения проверки уведомляет получателя субсидии о необходимости уточнения либо о принятии отчета соответственно.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</w:rPr>
      </w:pPr>
      <w:r w:rsidRPr="00C3760E">
        <w:rPr>
          <w:rFonts w:cs="Arial"/>
          <w:bCs/>
          <w:iCs/>
          <w:szCs w:val="28"/>
        </w:rPr>
        <w:t>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C3760E" w:rsidRDefault="00C3760E" w:rsidP="008F3131">
      <w:pPr>
        <w:pStyle w:val="2"/>
        <w:spacing w:before="0" w:after="0"/>
      </w:pPr>
      <w:r w:rsidRPr="00C3760E">
        <w:t>В течение года, следующего за отчетным годом, главный распорядитель бюджетных средств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 w:rsidR="008F3131" w:rsidRPr="008F3131" w:rsidRDefault="008F3131" w:rsidP="008F3131"/>
    <w:p w:rsidR="00C3760E" w:rsidRDefault="00C3760E" w:rsidP="008F3131">
      <w:pPr>
        <w:pStyle w:val="1"/>
        <w:spacing w:before="0" w:after="0"/>
      </w:pPr>
      <w:r w:rsidRPr="00C3760E">
        <w:t xml:space="preserve">Осуществление контроля (мониторинга) за соблюдением условий и порядка предоставления субсидии и ответственность за их нарушение </w:t>
      </w:r>
    </w:p>
    <w:p w:rsidR="008F3131" w:rsidRPr="008F3131" w:rsidRDefault="008F3131" w:rsidP="008F3131">
      <w:pPr>
        <w:pStyle w:val="2"/>
        <w:numPr>
          <w:ilvl w:val="0"/>
          <w:numId w:val="0"/>
        </w:numPr>
        <w:spacing w:before="0" w:after="0"/>
        <w:ind w:left="737"/>
      </w:pPr>
    </w:p>
    <w:p w:rsidR="00C3760E" w:rsidRPr="00C3760E" w:rsidRDefault="00C3760E" w:rsidP="008F3131">
      <w:pPr>
        <w:pStyle w:val="2"/>
        <w:spacing w:before="0" w:after="0"/>
      </w:pPr>
      <w:r w:rsidRPr="00C3760E">
        <w:t xml:space="preserve">Мониторинг достижения результатов предоставления субсидии проводится Уполномоченным органом исходя из достижения значений результатов предоставления субсидии, определенных Соглашением, и событий, отражающих факт завершения </w:t>
      </w:r>
      <w:r w:rsidRPr="00C3760E">
        <w:lastRenderedPageBreak/>
        <w:t>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настоящим Порядком. 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Оценка достижения планируемых результатов и характеристик предоставления субсидии, осуществляется главным распорядителем бюджетных средств по данным, указанным получателем субсидии в отчетности, предоставленной в соответствии с разделом 3 настоящего Порядка.</w:t>
      </w:r>
    </w:p>
    <w:p w:rsidR="00C3760E" w:rsidRPr="00C3760E" w:rsidRDefault="00C3760E" w:rsidP="008F3131">
      <w:pPr>
        <w:pStyle w:val="2"/>
        <w:spacing w:before="0" w:after="0"/>
      </w:pPr>
      <w:r w:rsidRPr="00C3760E">
        <w:t>В случае нарушение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средств, а также в случае недостижения значений результатов, получатель субсидии обязан осуществить возврат всей суммы субсидии.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Возврат всей суммы субсидии осуществляется получателем субсидии в течение 15 рабочих дней со дня направления Уполномоченным органом письменного требования о возврате субсидии.</w:t>
      </w:r>
    </w:p>
    <w:p w:rsidR="00C3760E" w:rsidRPr="00C3760E" w:rsidRDefault="00C3760E" w:rsidP="008F3131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>Письменное требование о возврате субсидии направляется Уполномоченным органом в срок, не превышающий 5 рабочих дней со дня: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установления факта нарушения порядка и условий предоставления субсидии;</w:t>
      </w:r>
    </w:p>
    <w:p w:rsidR="00C3760E" w:rsidRPr="00C3760E" w:rsidRDefault="00C3760E" w:rsidP="008F3131">
      <w:pPr>
        <w:pStyle w:val="a3"/>
        <w:spacing w:before="120" w:after="120"/>
      </w:pPr>
      <w:r w:rsidRPr="00C3760E">
        <w:t>получения от органа муниципального финансового контроля информации о факте(ах) нарушения получателем субсидии порядка и условий предоставления субсидии.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Возврат субсидии осуществляется на лицевой счет главного распорядителя бюджетных средств.</w:t>
      </w:r>
    </w:p>
    <w:p w:rsidR="00C3760E" w:rsidRPr="00C3760E" w:rsidRDefault="00C3760E" w:rsidP="008F3131">
      <w:pPr>
        <w:pStyle w:val="2"/>
        <w:spacing w:before="0" w:after="0"/>
      </w:pPr>
      <w:r w:rsidRPr="00C3760E">
        <w:t>В течение 10 рабочих дней со дня поступления от получателя субсидии указанных средств главный распорядитель бюджетных средств осуществляет их возврат в бюджет Макаровского муниципального округа Сахалинской области.</w:t>
      </w:r>
    </w:p>
    <w:p w:rsidR="00C3760E" w:rsidRPr="00C3760E" w:rsidRDefault="00C3760E" w:rsidP="008F3131">
      <w:pPr>
        <w:pStyle w:val="2"/>
        <w:spacing w:before="0" w:after="0"/>
      </w:pPr>
      <w:r w:rsidRPr="00C3760E">
        <w:t>Основанием для освобождения получателя субсидии от применения мер ответственности,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C3760E" w:rsidRPr="00C3760E" w:rsidRDefault="00C3760E" w:rsidP="008F3131">
      <w:pPr>
        <w:pStyle w:val="2"/>
        <w:spacing w:before="0" w:after="0"/>
      </w:pPr>
      <w:r w:rsidRPr="00C3760E">
        <w:t>При отказе от добровольного исполнения получателем субсидии предъявленных требований либо невозврате главному распорядителю бюджетных средств субсидии в определенный выше срок, подлежащая возврату сумма субсидии взыскивается в судебном порядке.</w:t>
      </w:r>
    </w:p>
    <w:p w:rsidR="00C3760E" w:rsidRPr="00C3760E" w:rsidRDefault="00C3760E" w:rsidP="008F3131">
      <w:pPr>
        <w:pStyle w:val="2"/>
        <w:spacing w:before="0" w:after="0"/>
      </w:pPr>
      <w:r w:rsidRPr="00C3760E">
        <w:t>Возврат субсидии и средств, полученных на основании договоров, заключенных с получателями субсидий, осуществляется в местный бюджет в порядке и сроки, установленные настоящим пунктом.</w:t>
      </w:r>
    </w:p>
    <w:p w:rsidR="00C3760E" w:rsidRPr="00C3760E" w:rsidRDefault="00C3760E" w:rsidP="00C3760E">
      <w:pPr>
        <w:spacing w:after="120"/>
        <w:ind w:left="737"/>
        <w:contextualSpacing/>
        <w:outlineLvl w:val="1"/>
        <w:rPr>
          <w:rFonts w:cs="Arial"/>
          <w:bCs/>
          <w:iCs/>
          <w:szCs w:val="28"/>
        </w:rPr>
        <w:sectPr w:rsidR="00C3760E" w:rsidRPr="00C3760E" w:rsidSect="005E3C44">
          <w:headerReference w:type="default" r:id="rId14"/>
          <w:pgSz w:w="11906" w:h="16838" w:code="9"/>
          <w:pgMar w:top="709" w:right="707" w:bottom="567" w:left="1276" w:header="709" w:footer="404" w:gutter="0"/>
          <w:pgNumType w:chapStyle="1"/>
          <w:cols w:space="708"/>
          <w:titlePg/>
          <w:docGrid w:linePitch="360"/>
        </w:sectPr>
      </w:pPr>
    </w:p>
    <w:p w:rsidR="00C3760E" w:rsidRPr="00C3760E" w:rsidRDefault="00C3760E" w:rsidP="00C3760E">
      <w:pPr>
        <w:jc w:val="right"/>
        <w:outlineLvl w:val="0"/>
        <w:rPr>
          <w:sz w:val="20"/>
        </w:rPr>
      </w:pPr>
      <w:r w:rsidRPr="00C3760E">
        <w:rPr>
          <w:sz w:val="20"/>
        </w:rPr>
        <w:lastRenderedPageBreak/>
        <w:t>Приложение № 1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к порядку предоставления субсидий юридическим лицам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(за исключением государственных (муниципальных) учреждений)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и индивидуальным предпринимателям на финансовое обеспечение затрат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в связи с проведением мероприятий по ремонту,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капитальному ремонту объектов коммунальной инфраструктуры,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находящихся в муниципальной собственности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Макаровского муниципального округа,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утвержденному постановлением администрации </w:t>
      </w:r>
    </w:p>
    <w:p w:rsidR="00C3760E" w:rsidRPr="00C3760E" w:rsidRDefault="00C3760E" w:rsidP="00C3760E">
      <w:pPr>
        <w:jc w:val="right"/>
        <w:rPr>
          <w:sz w:val="20"/>
        </w:rPr>
      </w:pPr>
      <w:r w:rsidRPr="00C3760E">
        <w:rPr>
          <w:sz w:val="20"/>
        </w:rPr>
        <w:t xml:space="preserve">Макаровского муниципального округа Сахалинской области </w:t>
      </w:r>
    </w:p>
    <w:p w:rsidR="00C3760E" w:rsidRPr="00C3760E" w:rsidRDefault="00C3760E" w:rsidP="00C3760E">
      <w:pPr>
        <w:jc w:val="right"/>
        <w:rPr>
          <w:b/>
        </w:rPr>
      </w:pPr>
      <w:r w:rsidRPr="00C3760E">
        <w:rPr>
          <w:sz w:val="20"/>
        </w:rPr>
        <w:t xml:space="preserve">от </w:t>
      </w:r>
      <w:r w:rsidR="001D5514">
        <w:rPr>
          <w:sz w:val="20"/>
        </w:rPr>
        <w:t>25.12.2025</w:t>
      </w:r>
      <w:r w:rsidRPr="00C3760E">
        <w:rPr>
          <w:sz w:val="20"/>
        </w:rPr>
        <w:t xml:space="preserve"> №</w:t>
      </w:r>
      <w:r w:rsidR="001D5514">
        <w:rPr>
          <w:sz w:val="20"/>
        </w:rPr>
        <w:t xml:space="preserve"> 1402</w:t>
      </w:r>
      <w:r w:rsidRPr="00C3760E">
        <w:rPr>
          <w:sz w:val="20"/>
        </w:rPr>
        <w:tab/>
      </w:r>
      <w:r w:rsidRPr="00C3760E">
        <w:rPr>
          <w:sz w:val="20"/>
        </w:rPr>
        <w:tab/>
      </w:r>
    </w:p>
    <w:p w:rsidR="00C3760E" w:rsidRPr="00C3760E" w:rsidRDefault="00C3760E" w:rsidP="00C3760E">
      <w:pPr>
        <w:jc w:val="center"/>
        <w:rPr>
          <w:b/>
        </w:rPr>
      </w:pPr>
    </w:p>
    <w:p w:rsidR="00C3760E" w:rsidRPr="00831D17" w:rsidRDefault="00C3760E" w:rsidP="00831D17">
      <w:pPr>
        <w:ind w:firstLine="0"/>
        <w:jc w:val="center"/>
        <w:rPr>
          <w:b/>
          <w:sz w:val="22"/>
        </w:rPr>
      </w:pPr>
      <w:r w:rsidRPr="00831D17">
        <w:rPr>
          <w:b/>
          <w:sz w:val="22"/>
        </w:rPr>
        <w:t>Заявка</w:t>
      </w:r>
    </w:p>
    <w:p w:rsidR="00C3760E" w:rsidRPr="00831D17" w:rsidRDefault="00C3760E" w:rsidP="00831D17">
      <w:pPr>
        <w:ind w:firstLine="0"/>
        <w:jc w:val="center"/>
        <w:rPr>
          <w:bCs/>
          <w:sz w:val="22"/>
        </w:rPr>
      </w:pPr>
      <w:r w:rsidRPr="00831D17">
        <w:rPr>
          <w:sz w:val="22"/>
        </w:rPr>
        <w:t>на участие в отборе по предо</w:t>
      </w:r>
      <w:r w:rsidRPr="00831D17">
        <w:rPr>
          <w:sz w:val="22"/>
        </w:rPr>
        <w:softHyphen/>
        <w:t xml:space="preserve">ставлению субсидии юридическим лицам (заисключением государственных (муниципальных) учреждений) и индивидуальным предпринимателям на осуществление мероприятий по </w:t>
      </w:r>
      <w:r w:rsidRPr="00831D17">
        <w:rPr>
          <w:spacing w:val="-2"/>
          <w:sz w:val="22"/>
        </w:rPr>
        <w:t xml:space="preserve">ремонту,капитальному ремонтуобъектовкоммунальной </w:t>
      </w:r>
      <w:r w:rsidRPr="00831D17">
        <w:rPr>
          <w:sz w:val="22"/>
        </w:rPr>
        <w:t>инфраструктуры, находящихся в муниципальной собственности Макаровского муниципального округа Сахалинской области</w:t>
      </w:r>
    </w:p>
    <w:p w:rsidR="00C3760E" w:rsidRPr="00831D17" w:rsidRDefault="00C3760E" w:rsidP="00831D17">
      <w:pPr>
        <w:ind w:firstLine="0"/>
        <w:rPr>
          <w:sz w:val="22"/>
          <w:u w:val="single"/>
        </w:rPr>
      </w:pPr>
      <w:r w:rsidRPr="00831D17">
        <w:rPr>
          <w:sz w:val="22"/>
        </w:rPr>
        <w:t xml:space="preserve">от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jc w:val="center"/>
        <w:rPr>
          <w:sz w:val="22"/>
        </w:rPr>
      </w:pPr>
      <w:r w:rsidRPr="00831D17">
        <w:rPr>
          <w:sz w:val="22"/>
        </w:rPr>
        <w:t>(полное наименование участника отбора)</w:t>
      </w:r>
    </w:p>
    <w:p w:rsidR="00C3760E" w:rsidRPr="00831D17" w:rsidRDefault="00C3760E" w:rsidP="00831D17">
      <w:pPr>
        <w:ind w:firstLine="0"/>
        <w:rPr>
          <w:sz w:val="22"/>
        </w:rPr>
      </w:pP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</w:rPr>
        <w:t>,</w:t>
      </w:r>
    </w:p>
    <w:p w:rsidR="00C3760E" w:rsidRPr="00831D17" w:rsidRDefault="00C3760E" w:rsidP="00831D17">
      <w:pPr>
        <w:ind w:firstLine="0"/>
        <w:rPr>
          <w:sz w:val="22"/>
        </w:rPr>
      </w:pPr>
    </w:p>
    <w:p w:rsidR="00C3760E" w:rsidRPr="00831D17" w:rsidRDefault="00C3760E" w:rsidP="00831D17">
      <w:pPr>
        <w:ind w:firstLine="0"/>
        <w:rPr>
          <w:sz w:val="22"/>
          <w:u w:val="single"/>
        </w:rPr>
      </w:pPr>
      <w:r w:rsidRPr="00831D17">
        <w:rPr>
          <w:sz w:val="22"/>
        </w:rPr>
        <w:t xml:space="preserve">в лице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="00831D17">
        <w:rPr>
          <w:sz w:val="22"/>
          <w:u w:val="single"/>
        </w:rPr>
        <w:tab/>
      </w:r>
      <w:r w:rsidRPr="00831D17">
        <w:rPr>
          <w:sz w:val="22"/>
        </w:rPr>
        <w:t>,</w:t>
      </w:r>
    </w:p>
    <w:p w:rsidR="00C3760E" w:rsidRPr="00831D17" w:rsidRDefault="00C3760E" w:rsidP="00831D17">
      <w:pPr>
        <w:ind w:firstLine="0"/>
        <w:jc w:val="center"/>
        <w:rPr>
          <w:sz w:val="22"/>
        </w:rPr>
      </w:pPr>
      <w:r w:rsidRPr="00831D17">
        <w:rPr>
          <w:sz w:val="22"/>
        </w:rPr>
        <w:t>(должность, Ф.И.О.)</w:t>
      </w:r>
    </w:p>
    <w:p w:rsidR="00C3760E" w:rsidRPr="00831D17" w:rsidRDefault="00C3760E" w:rsidP="00831D17">
      <w:pPr>
        <w:ind w:firstLine="0"/>
        <w:rPr>
          <w:sz w:val="22"/>
        </w:rPr>
      </w:pPr>
      <w:r w:rsidRPr="00831D17">
        <w:rPr>
          <w:sz w:val="22"/>
        </w:rPr>
        <w:t xml:space="preserve">действующего на основании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rPr>
          <w:b/>
          <w:sz w:val="22"/>
        </w:rPr>
      </w:pPr>
    </w:p>
    <w:p w:rsidR="00C3760E" w:rsidRPr="00831D17" w:rsidRDefault="00C3760E" w:rsidP="00831D17">
      <w:pPr>
        <w:ind w:firstLine="0"/>
        <w:rPr>
          <w:b/>
          <w:sz w:val="22"/>
        </w:rPr>
      </w:pPr>
      <w:r w:rsidRPr="00831D17">
        <w:rPr>
          <w:b/>
          <w:sz w:val="22"/>
        </w:rPr>
        <w:t>Общие сведения об участнике отбора:</w:t>
      </w:r>
    </w:p>
    <w:p w:rsidR="00C3760E" w:rsidRPr="00831D17" w:rsidRDefault="00C3760E" w:rsidP="00831D17">
      <w:pPr>
        <w:ind w:firstLine="0"/>
        <w:rPr>
          <w:sz w:val="22"/>
        </w:rPr>
      </w:pPr>
    </w:p>
    <w:p w:rsidR="00C3760E" w:rsidRPr="00831D17" w:rsidRDefault="00C3760E" w:rsidP="00831D17">
      <w:pPr>
        <w:ind w:firstLine="0"/>
        <w:rPr>
          <w:sz w:val="22"/>
          <w:u w:val="single"/>
        </w:rPr>
      </w:pPr>
      <w:r w:rsidRPr="00831D17">
        <w:rPr>
          <w:sz w:val="22"/>
        </w:rPr>
        <w:t xml:space="preserve">ИНН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</w:rPr>
        <w:t xml:space="preserve"> ОГРН (ОГРНИП)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="00831D17"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rPr>
          <w:sz w:val="22"/>
        </w:rPr>
      </w:pPr>
    </w:p>
    <w:p w:rsidR="00C3760E" w:rsidRPr="00831D17" w:rsidRDefault="00C3760E" w:rsidP="00831D17">
      <w:pPr>
        <w:ind w:firstLine="0"/>
        <w:rPr>
          <w:sz w:val="22"/>
          <w:u w:val="single"/>
        </w:rPr>
      </w:pPr>
      <w:r w:rsidRPr="00831D17">
        <w:rPr>
          <w:sz w:val="22"/>
        </w:rPr>
        <w:t>Юридический адрес: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contextualSpacing/>
        <w:rPr>
          <w:sz w:val="22"/>
          <w:u w:val="single"/>
        </w:rPr>
      </w:pPr>
    </w:p>
    <w:p w:rsidR="00C3760E" w:rsidRPr="00831D17" w:rsidRDefault="00C3760E" w:rsidP="00831D17">
      <w:pPr>
        <w:ind w:firstLine="0"/>
        <w:contextualSpacing/>
        <w:rPr>
          <w:sz w:val="22"/>
          <w:u w:val="single"/>
        </w:rPr>
      </w:pPr>
      <w:r w:rsidRPr="00831D17">
        <w:rPr>
          <w:sz w:val="22"/>
        </w:rPr>
        <w:t>Фактический адрес (заполняется в случае отличия от юридического адреса):</w:t>
      </w:r>
      <w:r w:rsidRPr="00831D17">
        <w:rPr>
          <w:sz w:val="22"/>
          <w:u w:val="single"/>
        </w:rPr>
        <w:tab/>
      </w:r>
      <w:r w:rsid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contextualSpacing/>
        <w:rPr>
          <w:sz w:val="22"/>
          <w:u w:val="single"/>
        </w:rPr>
      </w:pPr>
    </w:p>
    <w:p w:rsidR="00C3760E" w:rsidRPr="00831D17" w:rsidRDefault="00C3760E" w:rsidP="00831D17">
      <w:pPr>
        <w:ind w:firstLine="0"/>
        <w:contextualSpacing/>
        <w:rPr>
          <w:sz w:val="22"/>
          <w:u w:val="single"/>
        </w:rPr>
      </w:pP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="00831D17"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contextualSpacing/>
        <w:rPr>
          <w:sz w:val="22"/>
        </w:rPr>
      </w:pPr>
    </w:p>
    <w:p w:rsidR="00C3760E" w:rsidRPr="00831D17" w:rsidRDefault="00C3760E" w:rsidP="00831D17">
      <w:pPr>
        <w:ind w:firstLine="0"/>
        <w:contextualSpacing/>
        <w:rPr>
          <w:sz w:val="22"/>
          <w:u w:val="single"/>
        </w:rPr>
      </w:pPr>
      <w:r w:rsidRPr="00831D17">
        <w:rPr>
          <w:sz w:val="22"/>
        </w:rPr>
        <w:t xml:space="preserve">Рабочий телефон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</w:rPr>
        <w:t xml:space="preserve"> Факс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contextualSpacing/>
        <w:rPr>
          <w:sz w:val="22"/>
        </w:rPr>
      </w:pPr>
    </w:p>
    <w:p w:rsidR="00C3760E" w:rsidRPr="00831D17" w:rsidRDefault="00C3760E" w:rsidP="00831D17">
      <w:pPr>
        <w:ind w:firstLine="0"/>
        <w:contextualSpacing/>
        <w:rPr>
          <w:sz w:val="22"/>
        </w:rPr>
      </w:pPr>
      <w:r w:rsidRPr="00831D17">
        <w:rPr>
          <w:sz w:val="22"/>
        </w:rPr>
        <w:t xml:space="preserve">Мобильный телефон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</w:rPr>
        <w:t xml:space="preserve"> E-mail </w:t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contextualSpacing/>
        <w:rPr>
          <w:sz w:val="22"/>
        </w:rPr>
      </w:pPr>
    </w:p>
    <w:p w:rsidR="00C3760E" w:rsidRPr="00831D17" w:rsidRDefault="00C3760E" w:rsidP="00831D17">
      <w:pPr>
        <w:ind w:firstLine="0"/>
        <w:contextualSpacing/>
        <w:rPr>
          <w:sz w:val="22"/>
        </w:rPr>
      </w:pPr>
      <w:r w:rsidRPr="00831D17">
        <w:rPr>
          <w:sz w:val="22"/>
        </w:rPr>
        <w:t xml:space="preserve">Подтверждаю, что по состоянию на дату подачи заявки на участие в отборе в соответствии с порядком предоставления </w:t>
      </w:r>
      <w:r w:rsidRPr="00831D17">
        <w:rPr>
          <w:bCs/>
          <w:sz w:val="22"/>
        </w:rPr>
        <w:t>субсидии юридическим лицам - 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</w:t>
      </w:r>
      <w:r w:rsidRPr="00831D17">
        <w:rPr>
          <w:sz w:val="22"/>
        </w:rPr>
        <w:t xml:space="preserve">, ознакомлен. </w:t>
      </w:r>
    </w:p>
    <w:p w:rsidR="00831D17" w:rsidRPr="00831D17" w:rsidRDefault="00C3760E" w:rsidP="00831D17">
      <w:pPr>
        <w:ind w:firstLine="0"/>
        <w:contextualSpacing/>
        <w:rPr>
          <w:sz w:val="22"/>
          <w:u w:val="single"/>
        </w:rPr>
      </w:pPr>
      <w:r w:rsidRPr="00831D17">
        <w:rPr>
          <w:sz w:val="22"/>
        </w:rPr>
        <w:t xml:space="preserve">Подтверждаю, что по состоянию на дату подачи заявки на участие в отборе </w:t>
      </w:r>
      <w:r w:rsidRPr="00831D17">
        <w:rPr>
          <w:sz w:val="22"/>
          <w:u w:val="single"/>
        </w:rPr>
        <w:tab/>
      </w:r>
      <w:r w:rsidR="00831D17">
        <w:rPr>
          <w:sz w:val="22"/>
          <w:u w:val="single"/>
        </w:rPr>
        <w:tab/>
      </w:r>
      <w:r w:rsidR="00831D17" w:rsidRPr="00831D17">
        <w:rPr>
          <w:sz w:val="22"/>
          <w:u w:val="single"/>
        </w:rPr>
        <w:tab/>
      </w:r>
    </w:p>
    <w:p w:rsidR="00C3760E" w:rsidRPr="00831D17" w:rsidRDefault="00C3760E" w:rsidP="00831D17">
      <w:pPr>
        <w:ind w:firstLine="0"/>
        <w:contextualSpacing/>
        <w:rPr>
          <w:sz w:val="22"/>
        </w:rPr>
      </w:pP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  <w:u w:val="single"/>
        </w:rPr>
        <w:tab/>
      </w:r>
      <w:r w:rsidRPr="00831D17">
        <w:rPr>
          <w:sz w:val="22"/>
        </w:rPr>
        <w:t>:</w:t>
      </w:r>
    </w:p>
    <w:p w:rsidR="00C3760E" w:rsidRPr="00831D17" w:rsidRDefault="00C3760E" w:rsidP="00831D17">
      <w:pPr>
        <w:ind w:firstLine="0"/>
        <w:contextualSpacing/>
        <w:rPr>
          <w:sz w:val="22"/>
        </w:rPr>
      </w:pPr>
      <w:r w:rsidRPr="00831D17">
        <w:rPr>
          <w:sz w:val="22"/>
        </w:rPr>
        <w:t xml:space="preserve">                  (наименование участника отбора)</w:t>
      </w:r>
    </w:p>
    <w:p w:rsidR="00C3760E" w:rsidRPr="00831D17" w:rsidRDefault="00C3760E" w:rsidP="00831D17">
      <w:pPr>
        <w:ind w:firstLine="708"/>
        <w:rPr>
          <w:sz w:val="22"/>
        </w:rPr>
      </w:pPr>
      <w:r w:rsidRPr="00831D17">
        <w:rPr>
          <w:sz w:val="22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lastRenderedPageBreak/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t xml:space="preserve">- не находится в составляемых в рамках реализации полномочий, предусмотренных </w:t>
      </w:r>
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831D17">
          <w:rPr>
            <w:bCs/>
            <w:iCs/>
            <w:color w:val="1F497D"/>
            <w:sz w:val="22"/>
          </w:rPr>
          <w:t>главой VII</w:t>
        </w:r>
      </w:hyperlink>
      <w:r w:rsidRPr="00831D17">
        <w:rPr>
          <w:bCs/>
          <w:iCs/>
          <w:sz w:val="22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t>- не является получателем средств из местного бюджета, на основании иных муниципальных правовых актов на мероприятия, указанные в пункте 1.1.настоящего Порядка;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t xml:space="preserve">- не является иностранным агентом в соответствии с Федеральным </w:t>
      </w:r>
      <w:hyperlink r:id="rId16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831D17">
          <w:rPr>
            <w:bCs/>
            <w:iCs/>
            <w:sz w:val="22"/>
          </w:rPr>
          <w:t>законом</w:t>
        </w:r>
      </w:hyperlink>
      <w:r w:rsidRPr="00831D17">
        <w:rPr>
          <w:bCs/>
          <w:iCs/>
          <w:sz w:val="22"/>
        </w:rPr>
        <w:t xml:space="preserve"> «О контроле за деятельностью лиц, находящихся под иностранным влиянием»;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t xml:space="preserve">- </w:t>
      </w:r>
      <w:r w:rsidRPr="00831D17">
        <w:rPr>
          <w:sz w:val="22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t>- не находится в процессе реорганизации (за исключением реорганизации в форме присоединения к юридическому лицу, являющимся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(Получателя субсидии)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 деятельность в качестве индивидуального предпринимателя;</w:t>
      </w:r>
    </w:p>
    <w:p w:rsidR="00C3760E" w:rsidRPr="00831D17" w:rsidRDefault="00C3760E" w:rsidP="00831D17">
      <w:pPr>
        <w:ind w:firstLine="708"/>
        <w:rPr>
          <w:bCs/>
          <w:iCs/>
          <w:sz w:val="22"/>
        </w:rPr>
      </w:pPr>
      <w:r w:rsidRPr="00831D17">
        <w:rPr>
          <w:bCs/>
          <w:iCs/>
          <w:sz w:val="22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(Получателя субсидии), являющегося юридическим лицом, об индивидуальном предпринимателе – производителе товаров, работ, услуг, являющихся Участниками отбора (Получателями субсидии);</w:t>
      </w:r>
    </w:p>
    <w:p w:rsidR="00C3760E" w:rsidRPr="00831D17" w:rsidRDefault="00C3760E" w:rsidP="00831D17">
      <w:pPr>
        <w:ind w:firstLine="708"/>
        <w:rPr>
          <w:sz w:val="22"/>
        </w:rPr>
      </w:pPr>
      <w:r w:rsidRPr="00831D17">
        <w:rPr>
          <w:bCs/>
          <w:iCs/>
          <w:sz w:val="22"/>
        </w:rPr>
        <w:t>- открыт расчетный счет в учреждениях Центрального банка Российской Федерации или кредитных организациях.</w:t>
      </w:r>
    </w:p>
    <w:p w:rsidR="00C3760E" w:rsidRPr="00831D17" w:rsidRDefault="00C3760E" w:rsidP="00831D17">
      <w:pPr>
        <w:ind w:firstLine="708"/>
        <w:contextualSpacing/>
        <w:rPr>
          <w:sz w:val="22"/>
        </w:rPr>
      </w:pPr>
      <w:r w:rsidRPr="00831D17">
        <w:rPr>
          <w:sz w:val="22"/>
        </w:rPr>
        <w:t>Достоверность представленных в прилагаемых документах сведений подтверждаю.</w:t>
      </w:r>
    </w:p>
    <w:p w:rsidR="00C3760E" w:rsidRPr="00831D17" w:rsidRDefault="00C3760E" w:rsidP="00831D17">
      <w:pPr>
        <w:ind w:firstLine="708"/>
        <w:contextualSpacing/>
        <w:rPr>
          <w:sz w:val="22"/>
        </w:rPr>
      </w:pPr>
      <w:r w:rsidRPr="00831D17">
        <w:rPr>
          <w:sz w:val="22"/>
        </w:rPr>
        <w:t>Настоящим даю согласие:</w:t>
      </w:r>
    </w:p>
    <w:p w:rsidR="00C3760E" w:rsidRPr="00831D17" w:rsidRDefault="00C3760E" w:rsidP="00831D17">
      <w:pPr>
        <w:ind w:firstLine="708"/>
        <w:contextualSpacing/>
        <w:rPr>
          <w:sz w:val="22"/>
        </w:rPr>
      </w:pPr>
      <w:r w:rsidRPr="00831D17">
        <w:rPr>
          <w:sz w:val="22"/>
        </w:rPr>
        <w:t>- на обработку, распространение и использование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документов, указанных в Порядке;</w:t>
      </w:r>
    </w:p>
    <w:p w:rsidR="00C3760E" w:rsidRPr="00831D17" w:rsidRDefault="00C3760E" w:rsidP="00831D17">
      <w:pPr>
        <w:ind w:firstLine="708"/>
        <w:contextualSpacing/>
        <w:rPr>
          <w:sz w:val="22"/>
        </w:rPr>
      </w:pPr>
      <w:r w:rsidRPr="00831D17">
        <w:rPr>
          <w:sz w:val="22"/>
        </w:rPr>
        <w:t>- на публикацию (размещение) в информационно-телекоммуникационной сети «Интернет» информации о получателе субсидии, а также иной информации, связанной с предоставлением субсидии;</w:t>
      </w:r>
    </w:p>
    <w:p w:rsidR="00C3760E" w:rsidRPr="00831D17" w:rsidRDefault="00C3760E" w:rsidP="00831D17">
      <w:pPr>
        <w:ind w:firstLine="708"/>
        <w:contextualSpacing/>
        <w:rPr>
          <w:sz w:val="22"/>
        </w:rPr>
      </w:pPr>
      <w:r w:rsidRPr="00831D17">
        <w:rPr>
          <w:sz w:val="22"/>
        </w:rPr>
        <w:t>- на осуществление в отношении получателя субсидии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C3760E" w:rsidRPr="00831D17" w:rsidRDefault="00C3760E" w:rsidP="00831D17">
      <w:pPr>
        <w:adjustRightInd w:val="0"/>
        <w:ind w:firstLine="0"/>
        <w:contextualSpacing/>
        <w:rPr>
          <w:sz w:val="22"/>
        </w:rPr>
      </w:pPr>
    </w:p>
    <w:p w:rsidR="00C3760E" w:rsidRPr="00831D17" w:rsidRDefault="00C3760E" w:rsidP="00831D17">
      <w:pPr>
        <w:adjustRightInd w:val="0"/>
        <w:ind w:firstLine="0"/>
        <w:contextualSpacing/>
        <w:rPr>
          <w:sz w:val="22"/>
        </w:rPr>
      </w:pPr>
      <w:r w:rsidRPr="00831D17">
        <w:rPr>
          <w:sz w:val="22"/>
        </w:rPr>
        <w:t xml:space="preserve">К настоящей заявке прилагаются документы в количестве </w:t>
      </w:r>
      <w:r w:rsidRPr="00831D17">
        <w:rPr>
          <w:sz w:val="22"/>
          <w:u w:val="single"/>
        </w:rPr>
        <w:t>______</w:t>
      </w:r>
      <w:r w:rsidRPr="00831D17">
        <w:rPr>
          <w:sz w:val="22"/>
        </w:rPr>
        <w:t xml:space="preserve"> листов, в том числе:</w:t>
      </w:r>
    </w:p>
    <w:p w:rsidR="00C3760E" w:rsidRPr="00831D17" w:rsidRDefault="00C3760E" w:rsidP="00831D17">
      <w:pPr>
        <w:adjustRightInd w:val="0"/>
        <w:ind w:firstLine="0"/>
        <w:contextualSpacing/>
        <w:rPr>
          <w:sz w:val="22"/>
        </w:rPr>
      </w:pPr>
    </w:p>
    <w:tbl>
      <w:tblPr>
        <w:tblStyle w:val="11"/>
        <w:tblW w:w="9706" w:type="dxa"/>
        <w:tblInd w:w="-5" w:type="dxa"/>
        <w:tblLook w:val="04A0"/>
      </w:tblPr>
      <w:tblGrid>
        <w:gridCol w:w="1154"/>
        <w:gridCol w:w="6359"/>
        <w:gridCol w:w="2193"/>
      </w:tblGrid>
      <w:tr w:rsidR="00C3760E" w:rsidRPr="00831D17" w:rsidTr="00DA1C47">
        <w:tc>
          <w:tcPr>
            <w:tcW w:w="1154" w:type="dxa"/>
            <w:vAlign w:val="center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</w:rPr>
            </w:pPr>
            <w:r w:rsidRPr="00831D17">
              <w:rPr>
                <w:sz w:val="22"/>
              </w:rPr>
              <w:t>№ п/п</w:t>
            </w:r>
          </w:p>
        </w:tc>
        <w:tc>
          <w:tcPr>
            <w:tcW w:w="6359" w:type="dxa"/>
            <w:vAlign w:val="center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</w:rPr>
            </w:pPr>
            <w:r w:rsidRPr="00831D17">
              <w:rPr>
                <w:sz w:val="22"/>
              </w:rPr>
              <w:t>Наименование</w:t>
            </w:r>
          </w:p>
        </w:tc>
        <w:tc>
          <w:tcPr>
            <w:tcW w:w="2193" w:type="dxa"/>
            <w:vAlign w:val="center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</w:rPr>
            </w:pPr>
            <w:r w:rsidRPr="00831D17">
              <w:rPr>
                <w:sz w:val="22"/>
              </w:rPr>
              <w:t>Количество листов</w:t>
            </w:r>
          </w:p>
        </w:tc>
      </w:tr>
      <w:tr w:rsidR="00C3760E" w:rsidRPr="00831D17" w:rsidTr="00DA1C47">
        <w:tc>
          <w:tcPr>
            <w:tcW w:w="1154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  <w:tc>
          <w:tcPr>
            <w:tcW w:w="6359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  <w:tc>
          <w:tcPr>
            <w:tcW w:w="2193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</w:tr>
      <w:tr w:rsidR="00C3760E" w:rsidRPr="00831D17" w:rsidTr="00DA1C47">
        <w:tc>
          <w:tcPr>
            <w:tcW w:w="1154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  <w:tc>
          <w:tcPr>
            <w:tcW w:w="6359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  <w:tc>
          <w:tcPr>
            <w:tcW w:w="2193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</w:tr>
      <w:tr w:rsidR="00C3760E" w:rsidRPr="00831D17" w:rsidTr="00DA1C47">
        <w:tc>
          <w:tcPr>
            <w:tcW w:w="1154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  <w:tc>
          <w:tcPr>
            <w:tcW w:w="6359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  <w:tc>
          <w:tcPr>
            <w:tcW w:w="2193" w:type="dxa"/>
          </w:tcPr>
          <w:p w:rsidR="00C3760E" w:rsidRPr="00831D17" w:rsidRDefault="00C3760E" w:rsidP="00831D17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</w:rPr>
            </w:pPr>
          </w:p>
        </w:tc>
      </w:tr>
    </w:tbl>
    <w:p w:rsidR="00C3760E" w:rsidRPr="00831D17" w:rsidRDefault="00C3760E" w:rsidP="00831D17">
      <w:pPr>
        <w:ind w:firstLine="0"/>
        <w:rPr>
          <w:sz w:val="22"/>
        </w:rPr>
      </w:pPr>
    </w:p>
    <w:p w:rsidR="00C3760E" w:rsidRPr="00831D17" w:rsidRDefault="00C3760E" w:rsidP="00831D17">
      <w:pPr>
        <w:ind w:firstLine="0"/>
        <w:rPr>
          <w:sz w:val="22"/>
        </w:rPr>
      </w:pPr>
      <w:r w:rsidRPr="00831D17">
        <w:rPr>
          <w:sz w:val="22"/>
        </w:rPr>
        <w:t xml:space="preserve">Руководитель </w:t>
      </w:r>
    </w:p>
    <w:p w:rsidR="00C3760E" w:rsidRPr="00831D17" w:rsidRDefault="00C3760E" w:rsidP="00831D17">
      <w:pPr>
        <w:ind w:firstLine="0"/>
        <w:rPr>
          <w:sz w:val="22"/>
        </w:rPr>
      </w:pPr>
      <w:r w:rsidRPr="00831D17">
        <w:rPr>
          <w:sz w:val="22"/>
        </w:rPr>
        <w:t>(уполномоченное лицо)     ________________                __________________________</w:t>
      </w:r>
    </w:p>
    <w:p w:rsidR="00C3760E" w:rsidRPr="00831D17" w:rsidRDefault="00C3760E" w:rsidP="00831D17">
      <w:pPr>
        <w:ind w:firstLine="0"/>
        <w:rPr>
          <w:sz w:val="22"/>
        </w:rPr>
      </w:pPr>
      <w:r w:rsidRPr="00831D17">
        <w:rPr>
          <w:sz w:val="22"/>
        </w:rPr>
        <w:t xml:space="preserve">                                                            (подпись)                                             (ФИО)</w:t>
      </w:r>
    </w:p>
    <w:p w:rsidR="00C3760E" w:rsidRPr="00831D17" w:rsidRDefault="00C3760E" w:rsidP="00831D17">
      <w:pPr>
        <w:ind w:firstLine="0"/>
        <w:contextualSpacing/>
        <w:rPr>
          <w:sz w:val="22"/>
        </w:rPr>
      </w:pPr>
      <w:r w:rsidRPr="00831D17">
        <w:rPr>
          <w:sz w:val="22"/>
        </w:rPr>
        <w:t>Дата ____________</w:t>
      </w:r>
    </w:p>
    <w:p w:rsidR="00C3760E" w:rsidRPr="00831D17" w:rsidRDefault="00C3760E" w:rsidP="00831D17">
      <w:pPr>
        <w:ind w:firstLine="0"/>
        <w:contextualSpacing/>
        <w:rPr>
          <w:sz w:val="18"/>
        </w:rPr>
      </w:pPr>
      <w:r w:rsidRPr="00831D17">
        <w:rPr>
          <w:sz w:val="22"/>
        </w:rPr>
        <w:t>М.П. (при наличии)</w:t>
      </w:r>
      <w:bookmarkStart w:id="11" w:name="P1102"/>
      <w:bookmarkEnd w:id="11"/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</w:p>
    <w:p w:rsidR="00C3760E" w:rsidRDefault="00C3760E" w:rsidP="00831D17">
      <w:pPr>
        <w:ind w:firstLine="0"/>
        <w:jc w:val="right"/>
        <w:outlineLvl w:val="0"/>
        <w:rPr>
          <w:sz w:val="20"/>
        </w:rPr>
      </w:pPr>
    </w:p>
    <w:p w:rsidR="00831D17" w:rsidRDefault="00831D17" w:rsidP="00831D17">
      <w:pPr>
        <w:ind w:firstLine="0"/>
        <w:jc w:val="right"/>
        <w:outlineLvl w:val="0"/>
        <w:rPr>
          <w:sz w:val="20"/>
        </w:rPr>
      </w:pPr>
    </w:p>
    <w:p w:rsidR="00831D17" w:rsidRDefault="00831D17" w:rsidP="00831D17">
      <w:pPr>
        <w:ind w:firstLine="0"/>
        <w:jc w:val="right"/>
        <w:outlineLvl w:val="0"/>
        <w:rPr>
          <w:sz w:val="20"/>
        </w:rPr>
      </w:pPr>
    </w:p>
    <w:p w:rsidR="00831D17" w:rsidRPr="00C3760E" w:rsidRDefault="00831D17" w:rsidP="00831D17">
      <w:pPr>
        <w:ind w:firstLine="0"/>
        <w:jc w:val="right"/>
        <w:outlineLvl w:val="0"/>
        <w:rPr>
          <w:sz w:val="20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  <w:r w:rsidRPr="00C3760E">
        <w:rPr>
          <w:sz w:val="20"/>
        </w:rPr>
        <w:t>Приложение № 2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к порядку предоставления субсидий юридическим лицам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(за исключением государственных (муниципальных) учреждений)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и индивидуальным предпринимателям на финансовое обеспечение затрат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в связи с проведением мероприятий по ремонту,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капитальному ремонту объектов коммунальной инфраструктуры,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находящихся в муниципальной собственности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Макаровского муниципального округа,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утвержденному постановлением администрации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Макаровского муниципального округа Сахалинской области </w:t>
      </w:r>
    </w:p>
    <w:p w:rsidR="00C3760E" w:rsidRPr="00C3760E" w:rsidRDefault="00C3760E" w:rsidP="00831D17">
      <w:pPr>
        <w:ind w:firstLine="0"/>
        <w:jc w:val="right"/>
      </w:pPr>
      <w:r w:rsidRPr="00C3760E">
        <w:rPr>
          <w:sz w:val="20"/>
        </w:rPr>
        <w:t xml:space="preserve">от </w:t>
      </w:r>
      <w:r w:rsidR="001D5514">
        <w:rPr>
          <w:sz w:val="20"/>
        </w:rPr>
        <w:t>25.12.2025</w:t>
      </w:r>
      <w:r w:rsidRPr="00C3760E">
        <w:rPr>
          <w:sz w:val="20"/>
        </w:rPr>
        <w:t xml:space="preserve"> №</w:t>
      </w:r>
      <w:r w:rsidR="001D5514">
        <w:rPr>
          <w:sz w:val="20"/>
        </w:rPr>
        <w:t xml:space="preserve"> 1402</w:t>
      </w:r>
      <w:r w:rsidRPr="00C3760E">
        <w:rPr>
          <w:sz w:val="20"/>
        </w:rPr>
        <w:tab/>
      </w:r>
      <w:r w:rsidRPr="00C3760E">
        <w:rPr>
          <w:sz w:val="20"/>
        </w:rPr>
        <w:tab/>
      </w:r>
    </w:p>
    <w:p w:rsidR="00C3760E" w:rsidRPr="00C3760E" w:rsidRDefault="00C3760E" w:rsidP="00831D17">
      <w:pPr>
        <w:ind w:firstLine="0"/>
        <w:jc w:val="right"/>
      </w:pPr>
    </w:p>
    <w:p w:rsidR="00C3760E" w:rsidRPr="00C3760E" w:rsidRDefault="00C3760E" w:rsidP="00831D17">
      <w:pPr>
        <w:ind w:firstLine="0"/>
        <w:jc w:val="center"/>
        <w:rPr>
          <w:rFonts w:cs="Arial"/>
          <w:b/>
          <w:lang w:eastAsia="ar-SA"/>
        </w:rPr>
      </w:pPr>
    </w:p>
    <w:p w:rsidR="00C3760E" w:rsidRPr="00C3760E" w:rsidRDefault="00C3760E" w:rsidP="00831D17">
      <w:pPr>
        <w:ind w:firstLine="0"/>
        <w:jc w:val="center"/>
        <w:rPr>
          <w:rFonts w:cs="Arial"/>
          <w:b/>
          <w:lang w:eastAsia="ar-SA"/>
        </w:rPr>
      </w:pPr>
    </w:p>
    <w:p w:rsidR="00C3760E" w:rsidRPr="00C3760E" w:rsidRDefault="00C3760E" w:rsidP="00831D17">
      <w:pPr>
        <w:ind w:firstLine="0"/>
        <w:jc w:val="center"/>
        <w:rPr>
          <w:rFonts w:cs="Arial"/>
          <w:b/>
          <w:lang w:eastAsia="ar-SA"/>
        </w:rPr>
      </w:pPr>
      <w:r w:rsidRPr="00C3760E">
        <w:rPr>
          <w:rFonts w:cs="Arial"/>
          <w:b/>
          <w:lang w:eastAsia="ar-SA"/>
        </w:rPr>
        <w:t>ОТЧЕТ</w:t>
      </w:r>
    </w:p>
    <w:p w:rsidR="00C3760E" w:rsidRPr="00C3760E" w:rsidRDefault="008F67B0" w:rsidP="00831D17">
      <w:pPr>
        <w:ind w:firstLine="0"/>
        <w:jc w:val="center"/>
        <w:rPr>
          <w:lang w:eastAsia="ar-SA"/>
        </w:rPr>
      </w:pPr>
      <w:hyperlink w:anchor="P331">
        <w:r w:rsidR="00C3760E" w:rsidRPr="00C3760E">
          <w:rPr>
            <w:rFonts w:cs="Arial"/>
          </w:rPr>
          <w:t>отчет</w:t>
        </w:r>
      </w:hyperlink>
      <w:r w:rsidR="00C3760E" w:rsidRPr="00C3760E">
        <w:t xml:space="preserve"> об осуществлении расходов, источником финансового обеспечения затрат которых является субсидия, предоставляемая в порядке финансового обеспечения затрат в связи с производством (реализацией) товаров, выполнением работ, оказанием услуг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40"/>
      </w:tblGrid>
      <w:tr w:rsidR="00C3760E" w:rsidRPr="00C3760E" w:rsidTr="00DA1C47">
        <w:tc>
          <w:tcPr>
            <w:tcW w:w="5000" w:type="pct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jc w:val="center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rPr>
          <w:trHeight w:val="283"/>
        </w:trPr>
        <w:tc>
          <w:tcPr>
            <w:tcW w:w="5000" w:type="pct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(наименование Получателя)</w:t>
            </w:r>
          </w:p>
        </w:tc>
      </w:tr>
    </w:tbl>
    <w:p w:rsidR="00C3760E" w:rsidRPr="00C3760E" w:rsidRDefault="00C3760E" w:rsidP="00831D17">
      <w:pPr>
        <w:suppressAutoHyphens/>
        <w:ind w:firstLine="0"/>
        <w:jc w:val="center"/>
        <w:outlineLvl w:val="2"/>
        <w:rPr>
          <w:rFonts w:cs="Arial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560"/>
        <w:gridCol w:w="1701"/>
        <w:gridCol w:w="1701"/>
        <w:gridCol w:w="2580"/>
      </w:tblGrid>
      <w:tr w:rsidR="00C3760E" w:rsidRPr="00C3760E" w:rsidTr="00DA1C47">
        <w:tc>
          <w:tcPr>
            <w:tcW w:w="675" w:type="dxa"/>
            <w:vMerge w:val="restart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№</w:t>
            </w:r>
          </w:p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П№ п/п</w:t>
            </w:r>
          </w:p>
        </w:tc>
        <w:tc>
          <w:tcPr>
            <w:tcW w:w="1701" w:type="dxa"/>
            <w:vMerge w:val="restart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№ и дата Соглашения</w:t>
            </w:r>
          </w:p>
        </w:tc>
        <w:tc>
          <w:tcPr>
            <w:tcW w:w="1560" w:type="dxa"/>
            <w:vMerge w:val="restart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Сумма средств по Соглашению</w:t>
            </w:r>
          </w:p>
        </w:tc>
        <w:tc>
          <w:tcPr>
            <w:tcW w:w="5982" w:type="dxa"/>
            <w:gridSpan w:val="3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Фактически израсходовано средств</w:t>
            </w:r>
          </w:p>
        </w:tc>
      </w:tr>
      <w:tr w:rsidR="00C3760E" w:rsidRPr="00C3760E" w:rsidTr="00DA1C47">
        <w:tc>
          <w:tcPr>
            <w:tcW w:w="675" w:type="dxa"/>
            <w:vMerge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vMerge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Merge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Сумма перечисления (руб.)</w:t>
            </w: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Дата перечисления</w:t>
            </w:r>
          </w:p>
        </w:tc>
        <w:tc>
          <w:tcPr>
            <w:tcW w:w="2580" w:type="dxa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Номера и даты платежных и иных документов на перечисление средств (с приложением копий)</w:t>
            </w:r>
          </w:p>
        </w:tc>
      </w:tr>
      <w:tr w:rsidR="00C3760E" w:rsidRPr="00C3760E" w:rsidTr="00DA1C47">
        <w:tc>
          <w:tcPr>
            <w:tcW w:w="675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c>
          <w:tcPr>
            <w:tcW w:w="675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c>
          <w:tcPr>
            <w:tcW w:w="675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c>
          <w:tcPr>
            <w:tcW w:w="675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c>
          <w:tcPr>
            <w:tcW w:w="675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C3760E" w:rsidRPr="00C3760E" w:rsidRDefault="00C3760E" w:rsidP="00831D17">
            <w:pPr>
              <w:ind w:firstLine="0"/>
              <w:rPr>
                <w:rFonts w:cs="Arial"/>
                <w:lang w:eastAsia="ar-SA"/>
              </w:rPr>
            </w:pPr>
          </w:p>
        </w:tc>
      </w:tr>
    </w:tbl>
    <w:p w:rsidR="00C3760E" w:rsidRPr="00C3760E" w:rsidRDefault="00C3760E" w:rsidP="00831D17">
      <w:pPr>
        <w:ind w:firstLine="0"/>
        <w:rPr>
          <w:rFonts w:cs="Arial"/>
          <w:lang w:eastAsia="ar-SA"/>
        </w:rPr>
      </w:pPr>
      <w:r w:rsidRPr="00C3760E">
        <w:rPr>
          <w:rFonts w:cs="Arial"/>
          <w:lang w:eastAsia="ar-SA"/>
        </w:rPr>
        <w:t>Приложение: копии платежных документов</w:t>
      </w:r>
    </w:p>
    <w:p w:rsidR="00C3760E" w:rsidRPr="00C3760E" w:rsidRDefault="00C3760E" w:rsidP="00831D17">
      <w:pPr>
        <w:ind w:firstLine="0"/>
        <w:rPr>
          <w:rFonts w:cs="Arial"/>
          <w:lang w:eastAsia="ar-SA"/>
        </w:rPr>
      </w:pPr>
      <w:r w:rsidRPr="00C3760E">
        <w:rPr>
          <w:rFonts w:cs="Arial"/>
          <w:lang w:eastAsia="ar-SA"/>
        </w:rPr>
        <w:t>«_____»_________________ 20___г.</w:t>
      </w:r>
    </w:p>
    <w:p w:rsidR="00C3760E" w:rsidRPr="00C3760E" w:rsidRDefault="00C3760E" w:rsidP="00831D17">
      <w:pPr>
        <w:ind w:firstLine="0"/>
        <w:rPr>
          <w:rFonts w:cs="Arial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7"/>
        <w:gridCol w:w="2835"/>
        <w:gridCol w:w="141"/>
        <w:gridCol w:w="2694"/>
        <w:gridCol w:w="141"/>
      </w:tblGrid>
      <w:tr w:rsidR="00C3760E" w:rsidRPr="00C3760E" w:rsidTr="00DA1C47">
        <w:tc>
          <w:tcPr>
            <w:tcW w:w="3147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/</w:t>
            </w:r>
          </w:p>
        </w:tc>
      </w:tr>
      <w:tr w:rsidR="00C3760E" w:rsidRPr="00C3760E" w:rsidTr="00DA1C47">
        <w:trPr>
          <w:trHeight w:val="283"/>
        </w:trPr>
        <w:tc>
          <w:tcPr>
            <w:tcW w:w="3147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(ФИО)</w:t>
            </w: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</w:tr>
    </w:tbl>
    <w:p w:rsidR="00C3760E" w:rsidRPr="00C3760E" w:rsidRDefault="00C3760E" w:rsidP="00831D17">
      <w:pPr>
        <w:ind w:firstLine="0"/>
        <w:rPr>
          <w:rFonts w:cs="Arial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7"/>
        <w:gridCol w:w="2835"/>
        <w:gridCol w:w="141"/>
        <w:gridCol w:w="2694"/>
        <w:gridCol w:w="141"/>
      </w:tblGrid>
      <w:tr w:rsidR="00C3760E" w:rsidRPr="00C3760E" w:rsidTr="00DA1C47">
        <w:tc>
          <w:tcPr>
            <w:tcW w:w="3147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Главный бухгалтер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/</w:t>
            </w:r>
          </w:p>
        </w:tc>
      </w:tr>
      <w:tr w:rsidR="00C3760E" w:rsidRPr="00C3760E" w:rsidTr="00DA1C47">
        <w:trPr>
          <w:trHeight w:val="283"/>
        </w:trPr>
        <w:tc>
          <w:tcPr>
            <w:tcW w:w="3147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(ФИО)</w:t>
            </w: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</w:tr>
    </w:tbl>
    <w:p w:rsidR="00C3760E" w:rsidRPr="00C3760E" w:rsidRDefault="00C3760E" w:rsidP="00831D17">
      <w:pPr>
        <w:ind w:firstLine="0"/>
      </w:pPr>
      <w:r w:rsidRPr="00C3760E">
        <w:t>МП</w:t>
      </w:r>
    </w:p>
    <w:p w:rsidR="00C3760E" w:rsidRPr="00C3760E" w:rsidRDefault="00C3760E" w:rsidP="00831D17">
      <w:pPr>
        <w:spacing w:line="276" w:lineRule="auto"/>
        <w:ind w:firstLine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C3760E" w:rsidRPr="00C3760E" w:rsidRDefault="00C3760E" w:rsidP="00831D17">
      <w:pPr>
        <w:ind w:firstLine="0"/>
        <w:jc w:val="right"/>
        <w:outlineLvl w:val="0"/>
        <w:rPr>
          <w:sz w:val="20"/>
        </w:rPr>
      </w:pPr>
      <w:r w:rsidRPr="00C3760E">
        <w:rPr>
          <w:sz w:val="20"/>
        </w:rPr>
        <w:t>Приложение № 3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к порядку предоставления субсидий юридическим лицам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(за исключением государственных (муниципальных) учреждений)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и индивидуальным предпринимателям на финансовое обеспечение затрат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в связи с проведением мероприятий по ремонту,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капитальному ремонту объектов коммунальной инфраструктуры,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находящихся в муниципальной собственности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Макаровского муниципального округа,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утвержденному постановлением администрации </w:t>
      </w:r>
    </w:p>
    <w:p w:rsidR="00C3760E" w:rsidRPr="00C3760E" w:rsidRDefault="00C3760E" w:rsidP="00831D17">
      <w:pPr>
        <w:ind w:firstLine="0"/>
        <w:jc w:val="right"/>
        <w:rPr>
          <w:sz w:val="20"/>
        </w:rPr>
      </w:pPr>
      <w:r w:rsidRPr="00C3760E">
        <w:rPr>
          <w:sz w:val="20"/>
        </w:rPr>
        <w:t xml:space="preserve">Макаровского муниципального округа Сахалинской области </w:t>
      </w:r>
    </w:p>
    <w:p w:rsidR="00C3760E" w:rsidRPr="00C3760E" w:rsidRDefault="00C3760E" w:rsidP="00831D17">
      <w:pPr>
        <w:ind w:firstLine="0"/>
        <w:jc w:val="right"/>
      </w:pPr>
      <w:r w:rsidRPr="00C3760E">
        <w:rPr>
          <w:sz w:val="20"/>
        </w:rPr>
        <w:t xml:space="preserve">от </w:t>
      </w:r>
      <w:r w:rsidR="001D5514">
        <w:rPr>
          <w:sz w:val="20"/>
        </w:rPr>
        <w:t xml:space="preserve">25.12.2025 </w:t>
      </w:r>
      <w:r w:rsidRPr="00C3760E">
        <w:rPr>
          <w:sz w:val="20"/>
        </w:rPr>
        <w:t>№</w:t>
      </w:r>
      <w:r w:rsidR="001D5514">
        <w:rPr>
          <w:sz w:val="20"/>
        </w:rPr>
        <w:t xml:space="preserve"> 1402</w:t>
      </w:r>
      <w:bookmarkStart w:id="12" w:name="_GoBack"/>
      <w:bookmarkEnd w:id="12"/>
      <w:r w:rsidRPr="00C3760E">
        <w:rPr>
          <w:sz w:val="20"/>
        </w:rPr>
        <w:tab/>
      </w:r>
      <w:r w:rsidRPr="00C3760E">
        <w:rPr>
          <w:sz w:val="20"/>
        </w:rPr>
        <w:tab/>
      </w:r>
    </w:p>
    <w:p w:rsidR="00C3760E" w:rsidRPr="00C3760E" w:rsidRDefault="00C3760E" w:rsidP="00831D17">
      <w:pPr>
        <w:ind w:firstLine="0"/>
        <w:jc w:val="right"/>
      </w:pPr>
    </w:p>
    <w:p w:rsidR="00C3760E" w:rsidRPr="00C3760E" w:rsidRDefault="00C3760E" w:rsidP="00831D17">
      <w:pPr>
        <w:ind w:firstLine="0"/>
        <w:jc w:val="center"/>
        <w:rPr>
          <w:rFonts w:cs="Arial"/>
          <w:b/>
          <w:lang w:eastAsia="ar-SA"/>
        </w:rPr>
      </w:pPr>
    </w:p>
    <w:p w:rsidR="00C3760E" w:rsidRPr="00C3760E" w:rsidRDefault="00C3760E" w:rsidP="00831D17">
      <w:pPr>
        <w:ind w:firstLine="0"/>
        <w:jc w:val="center"/>
        <w:rPr>
          <w:rFonts w:cs="Arial"/>
          <w:b/>
          <w:lang w:eastAsia="ar-SA"/>
        </w:rPr>
      </w:pPr>
    </w:p>
    <w:p w:rsidR="00C3760E" w:rsidRPr="00C3760E" w:rsidRDefault="00C3760E" w:rsidP="00831D17">
      <w:pPr>
        <w:ind w:firstLine="0"/>
        <w:jc w:val="center"/>
        <w:rPr>
          <w:rFonts w:cs="Arial"/>
          <w:b/>
          <w:lang w:eastAsia="ar-SA"/>
        </w:rPr>
      </w:pPr>
      <w:r w:rsidRPr="00C3760E">
        <w:rPr>
          <w:rFonts w:cs="Arial"/>
          <w:b/>
          <w:lang w:eastAsia="ar-SA"/>
        </w:rPr>
        <w:t>ОТЧЕТ</w:t>
      </w:r>
    </w:p>
    <w:p w:rsidR="00C3760E" w:rsidRPr="00C3760E" w:rsidRDefault="00C3760E" w:rsidP="00831D17">
      <w:pPr>
        <w:ind w:firstLine="0"/>
        <w:jc w:val="center"/>
      </w:pPr>
      <w:r w:rsidRPr="00C3760E">
        <w:t>о достижении значений результатов и целевых показателей</w:t>
      </w:r>
    </w:p>
    <w:p w:rsidR="00C3760E" w:rsidRPr="00C3760E" w:rsidRDefault="00C3760E" w:rsidP="00831D17">
      <w:pPr>
        <w:ind w:firstLine="0"/>
        <w:jc w:val="center"/>
      </w:pPr>
      <w:r w:rsidRPr="00C3760E">
        <w:t xml:space="preserve"> результативности предоставления субсидии</w:t>
      </w:r>
    </w:p>
    <w:p w:rsidR="00C3760E" w:rsidRPr="00C3760E" w:rsidRDefault="00C3760E" w:rsidP="00831D17">
      <w:pPr>
        <w:ind w:firstLine="0"/>
        <w:jc w:val="center"/>
        <w:rPr>
          <w:lang w:eastAsia="ar-S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40"/>
      </w:tblGrid>
      <w:tr w:rsidR="00C3760E" w:rsidRPr="00C3760E" w:rsidTr="00DA1C47">
        <w:tc>
          <w:tcPr>
            <w:tcW w:w="5000" w:type="pct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Наименование получателя субсидии:</w:t>
            </w:r>
          </w:p>
        </w:tc>
      </w:tr>
      <w:tr w:rsidR="00C3760E" w:rsidRPr="00C3760E" w:rsidTr="00DA1C4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u w:val="single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 xml:space="preserve">Периодичность: </w:t>
            </w:r>
          </w:p>
        </w:tc>
      </w:tr>
      <w:tr w:rsidR="00C3760E" w:rsidRPr="00C3760E" w:rsidTr="00DA1C47">
        <w:trPr>
          <w:trHeight w:val="283"/>
        </w:trPr>
        <w:tc>
          <w:tcPr>
            <w:tcW w:w="5000" w:type="pct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jc w:val="center"/>
              <w:rPr>
                <w:rFonts w:cs="Arial"/>
                <w:lang w:eastAsia="ar-SA"/>
              </w:rPr>
            </w:pPr>
          </w:p>
        </w:tc>
      </w:tr>
    </w:tbl>
    <w:p w:rsidR="00C3760E" w:rsidRPr="00C3760E" w:rsidRDefault="00C3760E" w:rsidP="00831D17">
      <w:pPr>
        <w:suppressAutoHyphens/>
        <w:ind w:firstLine="0"/>
        <w:jc w:val="center"/>
        <w:outlineLvl w:val="2"/>
        <w:rPr>
          <w:rFonts w:cs="Arial"/>
          <w:lang w:eastAsia="ar-SA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7"/>
        <w:gridCol w:w="2582"/>
        <w:gridCol w:w="1560"/>
        <w:gridCol w:w="1339"/>
        <w:gridCol w:w="1275"/>
        <w:gridCol w:w="7"/>
        <w:gridCol w:w="2426"/>
      </w:tblGrid>
      <w:tr w:rsidR="00C3760E" w:rsidRPr="00C3760E" w:rsidTr="00DA1C47">
        <w:trPr>
          <w:jc w:val="center"/>
        </w:trPr>
        <w:tc>
          <w:tcPr>
            <w:tcW w:w="717" w:type="dxa"/>
            <w:vMerge w:val="restart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№ п/п</w:t>
            </w:r>
          </w:p>
        </w:tc>
        <w:tc>
          <w:tcPr>
            <w:tcW w:w="2582" w:type="dxa"/>
            <w:vMerge w:val="restart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Наименование показателя результата (целевого показателя)</w:t>
            </w:r>
          </w:p>
        </w:tc>
        <w:tc>
          <w:tcPr>
            <w:tcW w:w="1560" w:type="dxa"/>
            <w:vMerge w:val="restart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Единица измерения</w:t>
            </w:r>
          </w:p>
        </w:tc>
        <w:tc>
          <w:tcPr>
            <w:tcW w:w="2621" w:type="dxa"/>
            <w:gridSpan w:val="3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Значение результатов</w:t>
            </w:r>
          </w:p>
        </w:tc>
        <w:tc>
          <w:tcPr>
            <w:tcW w:w="2426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Примечание (в том числе причины отклонений)</w:t>
            </w:r>
          </w:p>
        </w:tc>
      </w:tr>
      <w:tr w:rsidR="00C3760E" w:rsidRPr="00C3760E" w:rsidTr="00DA1C47">
        <w:trPr>
          <w:jc w:val="center"/>
        </w:trPr>
        <w:tc>
          <w:tcPr>
            <w:tcW w:w="717" w:type="dxa"/>
            <w:vMerge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2582" w:type="dxa"/>
            <w:vMerge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Merge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План</w:t>
            </w:r>
          </w:p>
        </w:tc>
        <w:tc>
          <w:tcPr>
            <w:tcW w:w="1275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Факт</w:t>
            </w:r>
          </w:p>
        </w:tc>
        <w:tc>
          <w:tcPr>
            <w:tcW w:w="2433" w:type="dxa"/>
            <w:gridSpan w:val="2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rPr>
          <w:jc w:val="center"/>
        </w:trPr>
        <w:tc>
          <w:tcPr>
            <w:tcW w:w="717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1</w:t>
            </w:r>
          </w:p>
        </w:tc>
        <w:tc>
          <w:tcPr>
            <w:tcW w:w="2582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3</w:t>
            </w:r>
          </w:p>
        </w:tc>
        <w:tc>
          <w:tcPr>
            <w:tcW w:w="1339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4</w:t>
            </w:r>
          </w:p>
        </w:tc>
        <w:tc>
          <w:tcPr>
            <w:tcW w:w="1275" w:type="dxa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5</w:t>
            </w:r>
          </w:p>
        </w:tc>
        <w:tc>
          <w:tcPr>
            <w:tcW w:w="2433" w:type="dxa"/>
            <w:gridSpan w:val="2"/>
            <w:vAlign w:val="center"/>
          </w:tcPr>
          <w:p w:rsidR="00C3760E" w:rsidRPr="00C3760E" w:rsidRDefault="00C3760E" w:rsidP="00831D17">
            <w:pPr>
              <w:ind w:firstLine="0"/>
              <w:jc w:val="center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rPr>
          <w:jc w:val="center"/>
        </w:trPr>
        <w:tc>
          <w:tcPr>
            <w:tcW w:w="717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2582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</w:tr>
      <w:tr w:rsidR="00C3760E" w:rsidRPr="00C3760E" w:rsidTr="00DA1C47">
        <w:trPr>
          <w:jc w:val="center"/>
        </w:trPr>
        <w:tc>
          <w:tcPr>
            <w:tcW w:w="717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2582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C3760E" w:rsidRPr="00C3760E" w:rsidRDefault="00C3760E" w:rsidP="00831D17">
            <w:pPr>
              <w:ind w:left="-51" w:firstLine="0"/>
              <w:rPr>
                <w:rFonts w:cs="Arial"/>
                <w:lang w:eastAsia="ar-SA"/>
              </w:rPr>
            </w:pPr>
          </w:p>
        </w:tc>
      </w:tr>
    </w:tbl>
    <w:p w:rsidR="00C3760E" w:rsidRPr="00C3760E" w:rsidRDefault="00C3760E" w:rsidP="00831D17">
      <w:pPr>
        <w:ind w:firstLine="0"/>
        <w:rPr>
          <w:rFonts w:cs="Arial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7"/>
        <w:gridCol w:w="2835"/>
        <w:gridCol w:w="141"/>
        <w:gridCol w:w="2694"/>
        <w:gridCol w:w="141"/>
      </w:tblGrid>
      <w:tr w:rsidR="00C3760E" w:rsidRPr="00C3760E" w:rsidTr="00DA1C47">
        <w:tc>
          <w:tcPr>
            <w:tcW w:w="3147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/</w:t>
            </w:r>
          </w:p>
        </w:tc>
      </w:tr>
      <w:tr w:rsidR="00C3760E" w:rsidRPr="00C3760E" w:rsidTr="00DA1C47">
        <w:trPr>
          <w:trHeight w:val="283"/>
        </w:trPr>
        <w:tc>
          <w:tcPr>
            <w:tcW w:w="3147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3760E" w:rsidRPr="00C3760E" w:rsidRDefault="00C3760E" w:rsidP="00831D17">
            <w:pPr>
              <w:autoSpaceDE w:val="0"/>
              <w:ind w:firstLine="0"/>
              <w:jc w:val="center"/>
              <w:rPr>
                <w:rFonts w:cs="Arial"/>
                <w:lang w:eastAsia="ar-SA"/>
              </w:rPr>
            </w:pPr>
            <w:r w:rsidRPr="00C3760E">
              <w:rPr>
                <w:rFonts w:cs="Arial"/>
                <w:lang w:eastAsia="ar-SA"/>
              </w:rPr>
              <w:t>(ФИО)</w:t>
            </w:r>
          </w:p>
        </w:tc>
        <w:tc>
          <w:tcPr>
            <w:tcW w:w="141" w:type="dxa"/>
          </w:tcPr>
          <w:p w:rsidR="00C3760E" w:rsidRPr="00C3760E" w:rsidRDefault="00C3760E" w:rsidP="00831D17">
            <w:pPr>
              <w:autoSpaceDE w:val="0"/>
              <w:ind w:firstLine="0"/>
              <w:rPr>
                <w:rFonts w:cs="Arial"/>
                <w:lang w:eastAsia="ar-SA"/>
              </w:rPr>
            </w:pPr>
          </w:p>
        </w:tc>
      </w:tr>
    </w:tbl>
    <w:p w:rsidR="00C3760E" w:rsidRPr="00C3760E" w:rsidRDefault="00C3760E" w:rsidP="00831D17">
      <w:pPr>
        <w:ind w:firstLine="0"/>
        <w:rPr>
          <w:rFonts w:cs="Arial"/>
          <w:lang w:eastAsia="ar-SA"/>
        </w:rPr>
      </w:pPr>
    </w:p>
    <w:p w:rsidR="00C3760E" w:rsidRPr="00C3760E" w:rsidRDefault="00C3760E" w:rsidP="00831D17">
      <w:pPr>
        <w:ind w:firstLine="0"/>
      </w:pPr>
      <w:r w:rsidRPr="00C3760E">
        <w:t>МП</w:t>
      </w:r>
    </w:p>
    <w:p w:rsidR="00C3760E" w:rsidRPr="00C3760E" w:rsidRDefault="00C3760E" w:rsidP="00831D17">
      <w:pPr>
        <w:ind w:firstLine="0"/>
        <w:jc w:val="right"/>
        <w:outlineLvl w:val="0"/>
        <w:rPr>
          <w:kern w:val="48"/>
        </w:rPr>
      </w:pPr>
    </w:p>
    <w:p w:rsidR="002D0C0A" w:rsidRDefault="002D0C0A" w:rsidP="00831D17">
      <w:pPr>
        <w:ind w:firstLine="0"/>
      </w:pPr>
    </w:p>
    <w:sectPr w:rsidR="002D0C0A" w:rsidSect="005E3C44">
      <w:pgSz w:w="11910" w:h="16840"/>
      <w:pgMar w:top="709" w:right="711" w:bottom="851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6A6" w:rsidRDefault="004536A6">
      <w:r>
        <w:separator/>
      </w:r>
    </w:p>
  </w:endnote>
  <w:endnote w:type="continuationSeparator" w:id="1">
    <w:p w:rsidR="004536A6" w:rsidRDefault="00453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6A6" w:rsidRDefault="004536A6">
      <w:r>
        <w:separator/>
      </w:r>
    </w:p>
  </w:footnote>
  <w:footnote w:type="continuationSeparator" w:id="1">
    <w:p w:rsidR="004536A6" w:rsidRDefault="00453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0E" w:rsidRPr="00467795" w:rsidRDefault="00C3760E" w:rsidP="0046779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83C"/>
    <w:multiLevelType w:val="multilevel"/>
    <w:tmpl w:val="CB38D60A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6"/>
      <w:suff w:val="space"/>
      <w:lvlText w:val="%6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russianLower"/>
      <w:pStyle w:val="7"/>
      <w:suff w:val="space"/>
      <w:lvlText w:val="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lowerRoman"/>
      <w:suff w:val="space"/>
      <w:lvlText w:val="%9."/>
      <w:lvlJc w:val="left"/>
      <w:pPr>
        <w:ind w:left="0" w:firstLine="737"/>
      </w:pPr>
      <w:rPr>
        <w:rFonts w:hint="default"/>
      </w:rPr>
    </w:lvl>
  </w:abstractNum>
  <w:abstractNum w:abstractNumId="1">
    <w:nsid w:val="1FF23DB5"/>
    <w:multiLevelType w:val="hybridMultilevel"/>
    <w:tmpl w:val="D0F27758"/>
    <w:lvl w:ilvl="0" w:tplc="42EE1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D230C"/>
    <w:multiLevelType w:val="hybridMultilevel"/>
    <w:tmpl w:val="9E048AF8"/>
    <w:lvl w:ilvl="0" w:tplc="D60C09C0">
      <w:start w:val="1"/>
      <w:numFmt w:val="decimal"/>
      <w:pStyle w:val="a0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2B78686D"/>
    <w:multiLevelType w:val="hybridMultilevel"/>
    <w:tmpl w:val="AF06FA34"/>
    <w:lvl w:ilvl="0" w:tplc="5D38AD80">
      <w:start w:val="1"/>
      <w:numFmt w:val="upperRoman"/>
      <w:pStyle w:val="a1"/>
      <w:lvlText w:val="РАЗДЕЛ %1."/>
      <w:lvlJc w:val="center"/>
      <w:pPr>
        <w:ind w:left="333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60F1F"/>
    <w:multiLevelType w:val="hybridMultilevel"/>
    <w:tmpl w:val="098A386A"/>
    <w:lvl w:ilvl="0" w:tplc="C9A0820E">
      <w:start w:val="1"/>
      <w:numFmt w:val="decimal"/>
      <w:pStyle w:val="a2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92DFA"/>
    <w:multiLevelType w:val="multilevel"/>
    <w:tmpl w:val="4D7AB5D2"/>
    <w:lvl w:ilvl="0">
      <w:start w:val="1"/>
      <w:numFmt w:val="bullet"/>
      <w:pStyle w:val="a3"/>
      <w:lvlText w:val=""/>
      <w:lvlJc w:val="left"/>
      <w:pPr>
        <w:tabs>
          <w:tab w:val="num" w:pos="1077"/>
        </w:tabs>
        <w:ind w:left="0" w:firstLine="737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594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94"/>
        </w:tabs>
        <w:ind w:left="21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4"/>
        </w:tabs>
        <w:ind w:left="26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74"/>
        </w:tabs>
        <w:ind w:left="31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4"/>
        </w:tabs>
        <w:ind w:left="36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4"/>
        </w:tabs>
        <w:ind w:left="41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4"/>
        </w:tabs>
        <w:ind w:left="46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94"/>
        </w:tabs>
        <w:ind w:left="5274" w:hanging="1440"/>
      </w:pPr>
      <w:rPr>
        <w:rFonts w:hint="default"/>
      </w:rPr>
    </w:lvl>
  </w:abstractNum>
  <w:abstractNum w:abstractNumId="6">
    <w:nsid w:val="5C95018F"/>
    <w:multiLevelType w:val="hybridMultilevel"/>
    <w:tmpl w:val="04D47BC6"/>
    <w:lvl w:ilvl="0" w:tplc="1012EA14">
      <w:start w:val="1"/>
      <w:numFmt w:val="russianLower"/>
      <w:pStyle w:val="a4"/>
      <w:lvlText w:val="%1)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>
    <w:nsid w:val="604D2A7A"/>
    <w:multiLevelType w:val="multilevel"/>
    <w:tmpl w:val="7EBC7BD6"/>
    <w:lvl w:ilvl="0">
      <w:start w:val="1"/>
      <w:numFmt w:val="decimal"/>
      <w:lvlText w:val="%1."/>
      <w:lvlJc w:val="center"/>
      <w:pPr>
        <w:tabs>
          <w:tab w:val="num" w:pos="1814"/>
        </w:tabs>
        <w:ind w:left="737" w:firstLine="73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737" w:firstLine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37" w:firstLine="737"/>
      </w:pPr>
      <w:rPr>
        <w:rFonts w:hint="default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737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9"/>
        </w:tabs>
        <w:ind w:left="44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9"/>
        </w:tabs>
        <w:ind w:left="49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9"/>
        </w:tabs>
        <w:ind w:left="54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9"/>
        </w:tabs>
        <w:ind w:left="59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9"/>
        </w:tabs>
        <w:ind w:left="6549" w:hanging="1440"/>
      </w:pPr>
      <w:rPr>
        <w:rFonts w:hint="default"/>
      </w:rPr>
    </w:lvl>
  </w:abstractNum>
  <w:abstractNum w:abstractNumId="8">
    <w:nsid w:val="7EEB5E69"/>
    <w:multiLevelType w:val="hybridMultilevel"/>
    <w:tmpl w:val="56A45E5A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5"/>
  </w:num>
  <w:num w:numId="12">
    <w:abstractNumId w:val="4"/>
  </w:num>
  <w:num w:numId="13">
    <w:abstractNumId w:val="3"/>
  </w:num>
  <w:num w:numId="14">
    <w:abstractNumId w:val="4"/>
  </w:num>
  <w:num w:numId="15">
    <w:abstractNumId w:val="6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907"/>
    <w:rsid w:val="001D5514"/>
    <w:rsid w:val="00272907"/>
    <w:rsid w:val="002D0C0A"/>
    <w:rsid w:val="00315D26"/>
    <w:rsid w:val="003432CE"/>
    <w:rsid w:val="003651DA"/>
    <w:rsid w:val="004536A6"/>
    <w:rsid w:val="00482558"/>
    <w:rsid w:val="00493C0F"/>
    <w:rsid w:val="004C0F8C"/>
    <w:rsid w:val="004D6F44"/>
    <w:rsid w:val="0056329F"/>
    <w:rsid w:val="00735507"/>
    <w:rsid w:val="00831D17"/>
    <w:rsid w:val="008C0525"/>
    <w:rsid w:val="008F3131"/>
    <w:rsid w:val="008F67B0"/>
    <w:rsid w:val="00B5443F"/>
    <w:rsid w:val="00BC58BD"/>
    <w:rsid w:val="00C3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8C0525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5"/>
    <w:next w:val="2"/>
    <w:link w:val="10"/>
    <w:qFormat/>
    <w:rsid w:val="008C0525"/>
    <w:pPr>
      <w:keepNext/>
      <w:numPr>
        <w:numId w:val="10"/>
      </w:numPr>
      <w:spacing w:before="240" w:after="240"/>
      <w:contextualSpacing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5"/>
    <w:next w:val="a5"/>
    <w:link w:val="20"/>
    <w:qFormat/>
    <w:rsid w:val="008C0525"/>
    <w:pPr>
      <w:numPr>
        <w:ilvl w:val="1"/>
        <w:numId w:val="10"/>
      </w:numPr>
      <w:spacing w:before="120" w:after="120"/>
      <w:contextualSpacing/>
      <w:outlineLvl w:val="1"/>
    </w:pPr>
    <w:rPr>
      <w:rFonts w:cs="Arial"/>
      <w:bCs/>
      <w:iCs/>
      <w:szCs w:val="28"/>
    </w:rPr>
  </w:style>
  <w:style w:type="paragraph" w:styleId="3">
    <w:name w:val="heading 3"/>
    <w:basedOn w:val="a5"/>
    <w:next w:val="a5"/>
    <w:link w:val="30"/>
    <w:qFormat/>
    <w:rsid w:val="008C0525"/>
    <w:pPr>
      <w:numPr>
        <w:ilvl w:val="2"/>
        <w:numId w:val="10"/>
      </w:numPr>
      <w:spacing w:before="120" w:after="120"/>
      <w:contextualSpacing/>
      <w:outlineLvl w:val="2"/>
    </w:pPr>
    <w:rPr>
      <w:rFonts w:cs="Arial"/>
      <w:bCs/>
    </w:rPr>
  </w:style>
  <w:style w:type="paragraph" w:styleId="4">
    <w:name w:val="heading 4"/>
    <w:basedOn w:val="3"/>
    <w:next w:val="a5"/>
    <w:link w:val="41"/>
    <w:qFormat/>
    <w:rsid w:val="008C0525"/>
    <w:pPr>
      <w:numPr>
        <w:ilvl w:val="3"/>
      </w:numPr>
      <w:outlineLvl w:val="3"/>
    </w:pPr>
    <w:rPr>
      <w:lang w:val="en-US"/>
    </w:rPr>
  </w:style>
  <w:style w:type="paragraph" w:styleId="5">
    <w:name w:val="heading 5"/>
    <w:basedOn w:val="a5"/>
    <w:next w:val="a5"/>
    <w:link w:val="50"/>
    <w:unhideWhenUsed/>
    <w:qFormat/>
    <w:rsid w:val="008C0525"/>
    <w:pPr>
      <w:numPr>
        <w:ilvl w:val="4"/>
        <w:numId w:val="10"/>
      </w:numPr>
      <w:spacing w:before="120" w:after="120"/>
      <w:contextualSpacing/>
      <w:outlineLvl w:val="4"/>
    </w:pPr>
    <w:rPr>
      <w:rFonts w:eastAsiaTheme="majorEastAsia" w:cstheme="majorBidi"/>
    </w:rPr>
  </w:style>
  <w:style w:type="paragraph" w:styleId="6">
    <w:name w:val="heading 6"/>
    <w:basedOn w:val="a5"/>
    <w:next w:val="a5"/>
    <w:link w:val="60"/>
    <w:unhideWhenUsed/>
    <w:qFormat/>
    <w:rsid w:val="008C0525"/>
    <w:pPr>
      <w:numPr>
        <w:ilvl w:val="5"/>
        <w:numId w:val="10"/>
      </w:numPr>
      <w:spacing w:before="120" w:after="120"/>
      <w:contextualSpacing/>
      <w:outlineLvl w:val="5"/>
    </w:pPr>
  </w:style>
  <w:style w:type="paragraph" w:styleId="7">
    <w:name w:val="heading 7"/>
    <w:basedOn w:val="a5"/>
    <w:next w:val="a5"/>
    <w:link w:val="70"/>
    <w:unhideWhenUsed/>
    <w:qFormat/>
    <w:rsid w:val="008C0525"/>
    <w:pPr>
      <w:numPr>
        <w:ilvl w:val="6"/>
        <w:numId w:val="10"/>
      </w:numPr>
      <w:spacing w:before="120" w:after="120"/>
      <w:contextualSpacing/>
      <w:outlineLvl w:val="6"/>
    </w:pPr>
    <w:rPr>
      <w:rFonts w:eastAsiaTheme="majorEastAsia" w:cstheme="majorBidi"/>
      <w:iCs/>
    </w:rPr>
  </w:style>
  <w:style w:type="paragraph" w:styleId="8">
    <w:name w:val="heading 8"/>
    <w:basedOn w:val="a5"/>
    <w:next w:val="a5"/>
    <w:link w:val="80"/>
    <w:unhideWhenUsed/>
    <w:qFormat/>
    <w:rsid w:val="008C0525"/>
    <w:pPr>
      <w:keepLines/>
      <w:ind w:firstLine="0"/>
      <w:outlineLvl w:val="7"/>
    </w:pPr>
    <w:rPr>
      <w:rFonts w:eastAsiaTheme="majorEastAsia" w:cstheme="majorBidi"/>
      <w:color w:val="272727" w:themeColor="text1" w:themeTint="D8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rsid w:val="008C052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5"/>
    <w:link w:val="ab"/>
    <w:uiPriority w:val="99"/>
    <w:rsid w:val="008C0525"/>
    <w:pPr>
      <w:tabs>
        <w:tab w:val="center" w:pos="4677"/>
        <w:tab w:val="right" w:pos="9355"/>
      </w:tabs>
      <w:autoSpaceDE w:val="0"/>
      <w:autoSpaceDN w:val="0"/>
      <w:ind w:firstLine="0"/>
      <w:jc w:val="left"/>
    </w:pPr>
    <w:rPr>
      <w:rFonts w:ascii="Academy" w:hAnsi="Academy" w:cs="Academy"/>
      <w:kern w:val="0"/>
      <w:sz w:val="20"/>
      <w:szCs w:val="20"/>
    </w:rPr>
  </w:style>
  <w:style w:type="character" w:customStyle="1" w:styleId="ab">
    <w:name w:val="Верхний колонтитул Знак"/>
    <w:basedOn w:val="a6"/>
    <w:link w:val="aa"/>
    <w:uiPriority w:val="99"/>
    <w:rsid w:val="008C0525"/>
    <w:rPr>
      <w:rFonts w:ascii="Academy" w:eastAsia="Times New Roman" w:hAnsi="Academy" w:cs="Academy"/>
      <w:sz w:val="20"/>
      <w:szCs w:val="20"/>
      <w:lang w:eastAsia="ru-RU"/>
    </w:rPr>
  </w:style>
  <w:style w:type="table" w:customStyle="1" w:styleId="11">
    <w:name w:val="Сетка таблицы1"/>
    <w:basedOn w:val="a7"/>
    <w:next w:val="a9"/>
    <w:uiPriority w:val="59"/>
    <w:rsid w:val="00C37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5"/>
    <w:rsid w:val="008C0525"/>
    <w:pPr>
      <w:autoSpaceDN w:val="0"/>
      <w:spacing w:after="200" w:line="276" w:lineRule="auto"/>
      <w:ind w:left="720" w:firstLine="0"/>
      <w:jc w:val="left"/>
      <w:textAlignment w:val="baseline"/>
    </w:pPr>
    <w:rPr>
      <w:rFonts w:ascii="Calibri" w:hAnsi="Calibri"/>
      <w:kern w:val="3"/>
      <w:sz w:val="22"/>
      <w:szCs w:val="22"/>
    </w:rPr>
  </w:style>
  <w:style w:type="character" w:customStyle="1" w:styleId="ad">
    <w:name w:val="Абзац списка Знак"/>
    <w:rsid w:val="008C0525"/>
    <w:rPr>
      <w:rFonts w:ascii="Calibri" w:eastAsia="Times New Roman" w:hAnsi="Calibri" w:cs="Times New Roman"/>
      <w:lang w:eastAsia="ru-RU"/>
    </w:rPr>
  </w:style>
  <w:style w:type="paragraph" w:customStyle="1" w:styleId="110">
    <w:name w:val="Абзац списка11"/>
    <w:basedOn w:val="a5"/>
    <w:rsid w:val="008C0525"/>
    <w:pPr>
      <w:autoSpaceDN w:val="0"/>
      <w:ind w:left="708" w:firstLine="0"/>
      <w:jc w:val="left"/>
      <w:textAlignment w:val="baseline"/>
    </w:pPr>
    <w:rPr>
      <w:rFonts w:ascii="Calibri" w:hAnsi="Calibri" w:cs="Calibri"/>
      <w:kern w:val="3"/>
    </w:rPr>
  </w:style>
  <w:style w:type="paragraph" w:styleId="ae">
    <w:name w:val="No Spacing"/>
    <w:uiPriority w:val="1"/>
    <w:qFormat/>
    <w:rsid w:val="008C0525"/>
    <w:pPr>
      <w:spacing w:after="0" w:line="240" w:lineRule="auto"/>
    </w:pPr>
    <w:rPr>
      <w:rFonts w:ascii="Academy" w:eastAsia="Times New Roman" w:hAnsi="Academy" w:cs="Academy"/>
      <w:sz w:val="36"/>
      <w:szCs w:val="36"/>
      <w:lang w:eastAsia="ru-RU"/>
    </w:rPr>
  </w:style>
  <w:style w:type="character" w:styleId="af">
    <w:name w:val="Hyperlink"/>
    <w:basedOn w:val="a6"/>
    <w:uiPriority w:val="99"/>
    <w:rsid w:val="008C0525"/>
    <w:rPr>
      <w:rFonts w:cs="Times New Roman"/>
      <w:b w:val="0"/>
      <w:color w:val="44546A" w:themeColor="text2"/>
      <w:u w:val="none"/>
    </w:rPr>
  </w:style>
  <w:style w:type="numbering" w:customStyle="1" w:styleId="a">
    <w:name w:val="Документ"/>
    <w:basedOn w:val="a8"/>
    <w:uiPriority w:val="99"/>
    <w:rsid w:val="008C0525"/>
    <w:pPr>
      <w:numPr>
        <w:numId w:val="3"/>
      </w:numPr>
    </w:pPr>
  </w:style>
  <w:style w:type="paragraph" w:styleId="af0">
    <w:name w:val="Title"/>
    <w:basedOn w:val="a5"/>
    <w:link w:val="af1"/>
    <w:qFormat/>
    <w:rsid w:val="008C0525"/>
    <w:pPr>
      <w:ind w:firstLine="0"/>
      <w:jc w:val="center"/>
      <w:outlineLvl w:val="0"/>
    </w:pPr>
    <w:rPr>
      <w:rFonts w:cs="Arial"/>
      <w:bCs/>
      <w:kern w:val="28"/>
      <w:szCs w:val="32"/>
    </w:rPr>
  </w:style>
  <w:style w:type="character" w:customStyle="1" w:styleId="af1">
    <w:name w:val="Название Знак"/>
    <w:basedOn w:val="a6"/>
    <w:link w:val="af0"/>
    <w:rsid w:val="008C0525"/>
    <w:rPr>
      <w:rFonts w:ascii="Times New Roman" w:eastAsia="Times New Roman" w:hAnsi="Times New Roman" w:cs="Arial"/>
      <w:bCs/>
      <w:kern w:val="28"/>
      <w:sz w:val="24"/>
      <w:szCs w:val="32"/>
      <w:lang w:eastAsia="ru-RU"/>
    </w:rPr>
  </w:style>
  <w:style w:type="character" w:customStyle="1" w:styleId="10">
    <w:name w:val="Заголовок 1 Знак"/>
    <w:basedOn w:val="a6"/>
    <w:link w:val="1"/>
    <w:rsid w:val="008C0525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6"/>
    <w:link w:val="2"/>
    <w:rsid w:val="008C0525"/>
    <w:rPr>
      <w:rFonts w:ascii="Times New Roman" w:eastAsia="Times New Roman" w:hAnsi="Times New Roman" w:cs="Arial"/>
      <w:bCs/>
      <w:iCs/>
      <w:kern w:val="2"/>
      <w:sz w:val="24"/>
      <w:szCs w:val="28"/>
      <w:lang w:eastAsia="ru-RU"/>
    </w:rPr>
  </w:style>
  <w:style w:type="character" w:customStyle="1" w:styleId="30">
    <w:name w:val="Заголовок 3 Знак"/>
    <w:basedOn w:val="a6"/>
    <w:link w:val="3"/>
    <w:rsid w:val="008C0525"/>
    <w:rPr>
      <w:rFonts w:ascii="Times New Roman" w:eastAsia="Times New Roman" w:hAnsi="Times New Roman" w:cs="Arial"/>
      <w:bCs/>
      <w:kern w:val="2"/>
      <w:sz w:val="24"/>
      <w:szCs w:val="24"/>
      <w:lang w:eastAsia="ru-RU"/>
    </w:rPr>
  </w:style>
  <w:style w:type="character" w:customStyle="1" w:styleId="41">
    <w:name w:val="Заголовок 4 Знак"/>
    <w:basedOn w:val="a6"/>
    <w:link w:val="4"/>
    <w:rsid w:val="008C0525"/>
    <w:rPr>
      <w:rFonts w:ascii="Times New Roman" w:eastAsia="Times New Roman" w:hAnsi="Times New Roman" w:cs="Arial"/>
      <w:bCs/>
      <w:kern w:val="2"/>
      <w:sz w:val="24"/>
      <w:szCs w:val="24"/>
      <w:lang w:val="en-US" w:eastAsia="ru-RU"/>
    </w:rPr>
  </w:style>
  <w:style w:type="character" w:customStyle="1" w:styleId="50">
    <w:name w:val="Заголовок 5 Знак"/>
    <w:basedOn w:val="a6"/>
    <w:link w:val="5"/>
    <w:rsid w:val="008C0525"/>
    <w:rPr>
      <w:rFonts w:ascii="Times New Roman" w:eastAsiaTheme="majorEastAsia" w:hAnsi="Times New Roman" w:cstheme="majorBidi"/>
      <w:kern w:val="2"/>
      <w:sz w:val="24"/>
      <w:szCs w:val="24"/>
      <w:lang w:eastAsia="ru-RU"/>
    </w:rPr>
  </w:style>
  <w:style w:type="character" w:customStyle="1" w:styleId="60">
    <w:name w:val="Заголовок 6 Знак"/>
    <w:link w:val="6"/>
    <w:rsid w:val="008C0525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70">
    <w:name w:val="Заголовок 7 Знак"/>
    <w:basedOn w:val="a6"/>
    <w:link w:val="7"/>
    <w:rsid w:val="008C0525"/>
    <w:rPr>
      <w:rFonts w:ascii="Times New Roman" w:eastAsiaTheme="majorEastAsia" w:hAnsi="Times New Roman" w:cstheme="majorBidi"/>
      <w:iCs/>
      <w:kern w:val="2"/>
      <w:sz w:val="24"/>
      <w:szCs w:val="24"/>
      <w:lang w:eastAsia="ru-RU"/>
    </w:rPr>
  </w:style>
  <w:style w:type="character" w:customStyle="1" w:styleId="80">
    <w:name w:val="Заголовок 8 Знак"/>
    <w:basedOn w:val="a6"/>
    <w:link w:val="8"/>
    <w:rsid w:val="008C0525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1"/>
      <w:lang w:eastAsia="ru-RU"/>
    </w:rPr>
  </w:style>
  <w:style w:type="character" w:styleId="af2">
    <w:name w:val="Placeholder Text"/>
    <w:basedOn w:val="a6"/>
    <w:uiPriority w:val="99"/>
    <w:semiHidden/>
    <w:qFormat/>
    <w:rsid w:val="008C0525"/>
    <w:rPr>
      <w:i/>
      <w:color w:val="A6A6A6" w:themeColor="background1" w:themeShade="A6"/>
      <w:bdr w:val="none" w:sz="0" w:space="0" w:color="auto"/>
      <w:shd w:val="clear" w:color="auto" w:fill="FFF4D1"/>
    </w:rPr>
  </w:style>
  <w:style w:type="character" w:customStyle="1" w:styleId="af3">
    <w:name w:val="Информблок"/>
    <w:rsid w:val="008C0525"/>
    <w:rPr>
      <w:i/>
    </w:rPr>
  </w:style>
  <w:style w:type="paragraph" w:customStyle="1" w:styleId="af4">
    <w:name w:val="Итоговая информация"/>
    <w:basedOn w:val="a5"/>
    <w:rsid w:val="008C0525"/>
    <w:pPr>
      <w:tabs>
        <w:tab w:val="left" w:pos="1134"/>
        <w:tab w:val="right" w:pos="9072"/>
      </w:tabs>
      <w:spacing w:line="360" w:lineRule="auto"/>
      <w:ind w:firstLine="0"/>
    </w:pPr>
    <w:rPr>
      <w:sz w:val="28"/>
      <w:szCs w:val="20"/>
      <w:lang w:val="en-US"/>
    </w:rPr>
  </w:style>
  <w:style w:type="paragraph" w:customStyle="1" w:styleId="a3">
    <w:name w:val="Маркер"/>
    <w:basedOn w:val="a5"/>
    <w:rsid w:val="008C0525"/>
    <w:pPr>
      <w:widowControl w:val="0"/>
      <w:numPr>
        <w:numId w:val="11"/>
      </w:numPr>
      <w:suppressAutoHyphens/>
      <w:spacing w:beforeLines="50" w:afterLines="50"/>
      <w:contextualSpacing/>
    </w:pPr>
    <w:rPr>
      <w:szCs w:val="20"/>
      <w:lang w:eastAsia="ar-SA"/>
    </w:rPr>
  </w:style>
  <w:style w:type="table" w:customStyle="1" w:styleId="af5">
    <w:name w:val="МояТаблица"/>
    <w:basedOn w:val="a7"/>
    <w:uiPriority w:val="99"/>
    <w:rsid w:val="008C052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  <w:tblPr>
      <w:tblStyleRowBandSize w:val="1"/>
      <w:tblInd w:w="0" w:type="dxa"/>
      <w:tblBorders>
        <w:top w:val="single" w:sz="4" w:space="0" w:color="8496B0" w:themeColor="text2" w:themeTint="99"/>
        <w:left w:val="single" w:sz="4" w:space="0" w:color="8496B0" w:themeColor="text2" w:themeTint="99"/>
        <w:bottom w:val="single" w:sz="4" w:space="0" w:color="8496B0" w:themeColor="text2" w:themeTint="99"/>
        <w:right w:val="single" w:sz="4" w:space="0" w:color="8496B0" w:themeColor="text2" w:themeTint="99"/>
        <w:insideH w:val="single" w:sz="4" w:space="0" w:color="8496B0" w:themeColor="text2" w:themeTint="99"/>
        <w:insideV w:val="single" w:sz="4" w:space="0" w:color="8496B0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pPr>
        <w:jc w:val="center"/>
      </w:pPr>
      <w:rPr>
        <w:rFonts w:ascii="Times New Roman" w:hAnsi="Times New Roman"/>
        <w:color w:val="FFFFFF" w:themeColor="background1"/>
        <w:sz w:val="24"/>
      </w:rPr>
      <w:tblPr/>
      <w:tcPr>
        <w:shd w:val="clear" w:color="auto" w:fill="4E81BE"/>
        <w:vAlign w:val="center"/>
      </w:tcPr>
    </w:tblStylePr>
    <w:tblStylePr w:type="band2Horz">
      <w:rPr>
        <w:rFonts w:ascii="Times New Roman" w:hAnsi="Times New Roman"/>
        <w:sz w:val="24"/>
      </w:rPr>
      <w:tblPr/>
      <w:tcPr>
        <w:shd w:val="clear" w:color="auto" w:fill="E4EDF8"/>
      </w:tcPr>
    </w:tblStylePr>
  </w:style>
  <w:style w:type="paragraph" w:styleId="af6">
    <w:name w:val="caption"/>
    <w:basedOn w:val="a5"/>
    <w:next w:val="a5"/>
    <w:unhideWhenUsed/>
    <w:qFormat/>
    <w:rsid w:val="008C0525"/>
    <w:pPr>
      <w:pageBreakBefore/>
      <w:ind w:firstLine="0"/>
      <w:outlineLvl w:val="0"/>
    </w:pPr>
    <w:rPr>
      <w:iCs/>
      <w:szCs w:val="18"/>
    </w:rPr>
  </w:style>
  <w:style w:type="paragraph" w:customStyle="1" w:styleId="af7">
    <w:name w:val="Название таблицы"/>
    <w:basedOn w:val="a5"/>
    <w:next w:val="a5"/>
    <w:rsid w:val="008C0525"/>
    <w:pPr>
      <w:spacing w:line="360" w:lineRule="auto"/>
      <w:ind w:firstLine="0"/>
      <w:jc w:val="center"/>
    </w:pPr>
    <w:rPr>
      <w:sz w:val="28"/>
      <w:szCs w:val="20"/>
    </w:rPr>
  </w:style>
  <w:style w:type="paragraph" w:customStyle="1" w:styleId="af8">
    <w:name w:val="Обратный адрес"/>
    <w:basedOn w:val="a5"/>
    <w:rsid w:val="008C052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ind w:firstLine="0"/>
    </w:pPr>
    <w:rPr>
      <w:rFonts w:ascii="Arial" w:hAnsi="Arial"/>
      <w:sz w:val="14"/>
      <w:szCs w:val="20"/>
      <w:lang w:eastAsia="en-US"/>
    </w:rPr>
  </w:style>
  <w:style w:type="paragraph" w:customStyle="1" w:styleId="a2">
    <w:name w:val="Обычный список"/>
    <w:basedOn w:val="a5"/>
    <w:rsid w:val="008C0525"/>
    <w:pPr>
      <w:numPr>
        <w:numId w:val="14"/>
      </w:numPr>
    </w:pPr>
  </w:style>
  <w:style w:type="character" w:customStyle="1" w:styleId="af9">
    <w:name w:val="Основной стиль текста"/>
    <w:basedOn w:val="a6"/>
    <w:uiPriority w:val="1"/>
    <w:qFormat/>
    <w:rsid w:val="008C0525"/>
    <w:rPr>
      <w:rFonts w:ascii="Times New Roman" w:hAnsi="Times New Roman"/>
      <w:sz w:val="24"/>
    </w:rPr>
  </w:style>
  <w:style w:type="paragraph" w:styleId="afa">
    <w:name w:val="Body Text"/>
    <w:basedOn w:val="a5"/>
    <w:link w:val="12"/>
    <w:uiPriority w:val="99"/>
    <w:rsid w:val="008C0525"/>
    <w:pPr>
      <w:shd w:val="clear" w:color="auto" w:fill="FFFFFF"/>
      <w:ind w:firstLine="400"/>
    </w:pPr>
    <w:rPr>
      <w:sz w:val="20"/>
      <w:szCs w:val="28"/>
    </w:rPr>
  </w:style>
  <w:style w:type="character" w:customStyle="1" w:styleId="afb">
    <w:name w:val="Основной текст Знак"/>
    <w:basedOn w:val="a6"/>
    <w:rsid w:val="008C0525"/>
    <w:rPr>
      <w:sz w:val="24"/>
      <w:szCs w:val="24"/>
    </w:rPr>
  </w:style>
  <w:style w:type="character" w:customStyle="1" w:styleId="12">
    <w:name w:val="Основной текст Знак1"/>
    <w:basedOn w:val="a6"/>
    <w:link w:val="afa"/>
    <w:uiPriority w:val="99"/>
    <w:rsid w:val="008C0525"/>
    <w:rPr>
      <w:rFonts w:ascii="Times New Roman" w:eastAsia="Times New Roman" w:hAnsi="Times New Roman" w:cs="Times New Roman"/>
      <w:kern w:val="2"/>
      <w:sz w:val="20"/>
      <w:szCs w:val="28"/>
      <w:shd w:val="clear" w:color="auto" w:fill="FFFFFF"/>
      <w:lang w:eastAsia="ru-RU"/>
    </w:rPr>
  </w:style>
  <w:style w:type="character" w:customStyle="1" w:styleId="afc">
    <w:name w:val="Перекрёстная ссылка"/>
    <w:basedOn w:val="a6"/>
    <w:uiPriority w:val="1"/>
    <w:qFormat/>
    <w:rsid w:val="008C0525"/>
    <w:rPr>
      <w:rFonts w:ascii="Times New Roman" w:hAnsi="Times New Roman"/>
      <w:color w:val="323E4F" w:themeColor="text2" w:themeShade="BF"/>
      <w:sz w:val="24"/>
    </w:rPr>
  </w:style>
  <w:style w:type="paragraph" w:customStyle="1" w:styleId="afd">
    <w:name w:val="Подпись к рисунку"/>
    <w:basedOn w:val="a5"/>
    <w:rsid w:val="008C0525"/>
    <w:pPr>
      <w:keepLines/>
      <w:suppressAutoHyphens/>
      <w:spacing w:after="360" w:line="360" w:lineRule="auto"/>
      <w:ind w:firstLine="0"/>
      <w:jc w:val="center"/>
    </w:pPr>
    <w:rPr>
      <w:szCs w:val="20"/>
    </w:rPr>
  </w:style>
  <w:style w:type="paragraph" w:customStyle="1" w:styleId="afe">
    <w:name w:val="Подпись к таблице"/>
    <w:basedOn w:val="a5"/>
    <w:rsid w:val="008C0525"/>
    <w:pPr>
      <w:spacing w:line="360" w:lineRule="auto"/>
      <w:ind w:firstLine="0"/>
      <w:jc w:val="right"/>
    </w:pPr>
    <w:rPr>
      <w:sz w:val="28"/>
      <w:szCs w:val="20"/>
    </w:rPr>
  </w:style>
  <w:style w:type="paragraph" w:customStyle="1" w:styleId="aff">
    <w:name w:val="Поле"/>
    <w:basedOn w:val="a5"/>
    <w:qFormat/>
    <w:rsid w:val="008C0525"/>
    <w:pPr>
      <w:spacing w:before="120" w:line="248" w:lineRule="auto"/>
    </w:pPr>
    <w:rPr>
      <w:color w:val="A6A6A6" w:themeColor="background1" w:themeShade="A6"/>
    </w:rPr>
  </w:style>
  <w:style w:type="paragraph" w:customStyle="1" w:styleId="aff0">
    <w:name w:val="Простой"/>
    <w:basedOn w:val="a5"/>
    <w:rsid w:val="008C0525"/>
    <w:pPr>
      <w:ind w:firstLine="0"/>
    </w:pPr>
  </w:style>
  <w:style w:type="paragraph" w:customStyle="1" w:styleId="aff1">
    <w:name w:val="Простой абзац"/>
    <w:basedOn w:val="a5"/>
    <w:rsid w:val="008C0525"/>
  </w:style>
  <w:style w:type="paragraph" w:customStyle="1" w:styleId="a1">
    <w:name w:val="РАЗД"/>
    <w:basedOn w:val="a5"/>
    <w:rsid w:val="008C0525"/>
    <w:pPr>
      <w:keepNext/>
      <w:keepLines/>
      <w:pageBreakBefore/>
      <w:widowControl w:val="0"/>
      <w:numPr>
        <w:numId w:val="13"/>
      </w:numPr>
      <w:suppressLineNumbers/>
      <w:tabs>
        <w:tab w:val="left" w:pos="1134"/>
      </w:tabs>
      <w:suppressAutoHyphens/>
      <w:spacing w:after="240"/>
      <w:jc w:val="center"/>
      <w:outlineLvl w:val="0"/>
    </w:pPr>
    <w:rPr>
      <w:b/>
      <w:bCs/>
      <w:szCs w:val="20"/>
    </w:rPr>
  </w:style>
  <w:style w:type="paragraph" w:customStyle="1" w:styleId="13">
    <w:name w:val="Список 1)"/>
    <w:basedOn w:val="a2"/>
    <w:qFormat/>
    <w:rsid w:val="008C0525"/>
    <w:pPr>
      <w:spacing w:before="120" w:after="120"/>
      <w:contextualSpacing/>
    </w:pPr>
  </w:style>
  <w:style w:type="paragraph" w:customStyle="1" w:styleId="a4">
    <w:name w:val="Список а)"/>
    <w:basedOn w:val="13"/>
    <w:qFormat/>
    <w:rsid w:val="008C0525"/>
    <w:pPr>
      <w:numPr>
        <w:numId w:val="15"/>
      </w:numPr>
      <w:tabs>
        <w:tab w:val="left" w:pos="1134"/>
      </w:tabs>
    </w:pPr>
  </w:style>
  <w:style w:type="paragraph" w:customStyle="1" w:styleId="a0">
    <w:name w:val="Список таблицы"/>
    <w:basedOn w:val="13"/>
    <w:qFormat/>
    <w:rsid w:val="008C0525"/>
    <w:pPr>
      <w:numPr>
        <w:numId w:val="16"/>
      </w:numPr>
      <w:tabs>
        <w:tab w:val="left" w:pos="113"/>
      </w:tabs>
      <w:spacing w:before="0" w:after="0"/>
    </w:pPr>
    <w:rPr>
      <w:lang w:val="en-US"/>
    </w:rPr>
  </w:style>
  <w:style w:type="paragraph" w:customStyle="1" w:styleId="2Arial">
    <w:name w:val="Стиль Заголовок 2 + Arial"/>
    <w:basedOn w:val="2"/>
    <w:rsid w:val="008C0525"/>
    <w:pPr>
      <w:numPr>
        <w:ilvl w:val="0"/>
        <w:numId w:val="0"/>
      </w:numPr>
    </w:pPr>
    <w:rPr>
      <w:rFonts w:ascii="Arial" w:hAnsi="Arial"/>
      <w:bCs w:val="0"/>
      <w:iCs w:val="0"/>
    </w:rPr>
  </w:style>
  <w:style w:type="paragraph" w:customStyle="1" w:styleId="aff2">
    <w:name w:val="Стиль Название объекта + По правому краю"/>
    <w:basedOn w:val="af6"/>
    <w:rsid w:val="008C0525"/>
    <w:pPr>
      <w:jc w:val="right"/>
    </w:pPr>
    <w:rPr>
      <w:i/>
      <w:szCs w:val="20"/>
    </w:rPr>
  </w:style>
  <w:style w:type="paragraph" w:customStyle="1" w:styleId="40">
    <w:name w:val="Стиль4"/>
    <w:basedOn w:val="4"/>
    <w:rsid w:val="008C0525"/>
    <w:pPr>
      <w:numPr>
        <w:numId w:val="17"/>
      </w:numPr>
    </w:pPr>
  </w:style>
  <w:style w:type="paragraph" w:styleId="aff3">
    <w:name w:val="Document Map"/>
    <w:basedOn w:val="a5"/>
    <w:link w:val="aff4"/>
    <w:rsid w:val="008C0525"/>
    <w:pPr>
      <w:shd w:val="clear" w:color="auto" w:fill="000080"/>
      <w:ind w:firstLine="0"/>
      <w:jc w:val="left"/>
    </w:pPr>
    <w:rPr>
      <w:rFonts w:ascii="Tahoma" w:hAnsi="Tahoma" w:cs="Tahoma"/>
      <w:sz w:val="20"/>
      <w:szCs w:val="36"/>
    </w:rPr>
  </w:style>
  <w:style w:type="character" w:customStyle="1" w:styleId="aff4">
    <w:name w:val="Схема документа Знак"/>
    <w:basedOn w:val="a6"/>
    <w:link w:val="aff3"/>
    <w:rsid w:val="008C0525"/>
    <w:rPr>
      <w:rFonts w:ascii="Tahoma" w:eastAsia="Times New Roman" w:hAnsi="Tahoma" w:cs="Tahoma"/>
      <w:kern w:val="2"/>
      <w:sz w:val="20"/>
      <w:szCs w:val="36"/>
      <w:shd w:val="clear" w:color="auto" w:fill="000080"/>
      <w:lang w:eastAsia="ru-RU"/>
    </w:rPr>
  </w:style>
  <w:style w:type="paragraph" w:customStyle="1" w:styleId="aff5">
    <w:name w:val="Таблица"/>
    <w:basedOn w:val="a5"/>
    <w:qFormat/>
    <w:rsid w:val="008C0525"/>
    <w:pPr>
      <w:ind w:firstLine="0"/>
    </w:pPr>
  </w:style>
  <w:style w:type="table" w:customStyle="1" w:styleId="-4111">
    <w:name w:val="Таблица-сетка 4 — акцент 111"/>
    <w:basedOn w:val="a7"/>
    <w:uiPriority w:val="49"/>
    <w:rsid w:val="008C0525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pPr>
        <w:wordWrap/>
        <w:ind w:firstLineChars="0" w:firstLine="0"/>
      </w:pPr>
      <w:tblPr/>
      <w:tcPr>
        <w:shd w:val="clear" w:color="auto" w:fill="ECF0E9"/>
      </w:tcPr>
    </w:tblStylePr>
    <w:tblStylePr w:type="band2Horz">
      <w:pPr>
        <w:wordWrap/>
        <w:ind w:firstLineChars="0" w:firstLine="0"/>
      </w:pPr>
    </w:tblStylePr>
  </w:style>
  <w:style w:type="paragraph" w:styleId="aff6">
    <w:name w:val="Balloon Text"/>
    <w:basedOn w:val="a5"/>
    <w:link w:val="aff7"/>
    <w:rsid w:val="008C0525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6"/>
    <w:link w:val="aff6"/>
    <w:rsid w:val="008C0525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customStyle="1" w:styleId="aff8">
    <w:name w:val="Экспликация"/>
    <w:basedOn w:val="a5"/>
    <w:next w:val="a5"/>
    <w:rsid w:val="008C0525"/>
    <w:pPr>
      <w:tabs>
        <w:tab w:val="left" w:pos="1276"/>
      </w:tabs>
      <w:spacing w:line="360" w:lineRule="auto"/>
      <w:ind w:left="907" w:firstLine="0"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tamakarov.ru/" TargetMode="External"/><Relationship Id="rId13" Type="http://schemas.openxmlformats.org/officeDocument/2006/relationships/hyperlink" Target="https://login.consultant.ru/link/?req=doc&amp;base=RLAW210&amp;n=128346&amp;dst=100062&amp;field=134&amp;date=20.11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10.1.167.7\work\JKH\=&#1055;&#1054;&#1056;&#1071;&#1044;&#1050;&#1048;=\&#1055;&#1086;&#1088;&#1103;&#1076;&#1086;&#1082;%20&#1087;&#1086;%20&#1082;&#1072;&#1087;&#1088;&#1077;&#1084;&#1086;&#1085;&#1090;&#1091;%20&#1086;&#1073;&#1098;&#1077;&#1082;&#1090;&#1086;&#1074;\&#1056;&#1072;%202025\_&#26625;&#29696;&#29696;&#28672;&#29440;&#14848;&#12032;&#12032;&#27904;&#24832;&#27392;&#24832;&#29184;&#28416;&#30208;&#11776;&#26368;&#28416;&#29440;&#29952;&#29440;&#27648;&#29952;&#26368;&#26880;&#11776;&#29184;&#29952;&#12032;&#6400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0&amp;date=20.11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file:///\\10.1.167.7\work\JKH\=&#1055;&#1054;&#1056;&#1071;&#1044;&#1050;&#1048;=\&#1055;&#1086;&#1088;&#1103;&#1076;&#1086;&#1082;%20&#1087;&#1086;%20&#1082;&#1072;&#1087;&#1088;&#1077;&#1084;&#1086;&#1085;&#1090;&#1091;%20&#1086;&#1073;&#1098;&#1077;&#1082;&#1090;&#1086;&#1074;\&#1056;&#1072;%202025\_&#26625;&#29696;&#29696;&#28672;&#29440;&#14848;&#12032;&#12032;&#27904;&#24832;&#27392;&#24832;&#29184;&#28416;&#30208;&#11776;&#26368;&#28416;&#29440;&#29952;&#29440;&#27648;&#29952;&#26368;&#26880;&#11776;&#29184;&#29952;&#12032;&#64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_&#26625;&#29696;&#29696;&#28672;&#29440;&#14848;&#12032;&#12032;&#27904;&#24832;&#27392;&#24832;&#29184;&#28416;&#30208;&#11776;&#26368;&#28416;&#29440;&#29952;&#29440;&#27648;&#29952;&#26368;&#26880;&#11776;&#29184;&#29952;&#12032;&#6400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 Ирина Бенхоевна</dc:creator>
  <cp:keywords/>
  <dc:description/>
  <cp:lastModifiedBy>User</cp:lastModifiedBy>
  <cp:revision>2</cp:revision>
  <cp:lastPrinted>2025-12-23T05:03:00Z</cp:lastPrinted>
  <dcterms:created xsi:type="dcterms:W3CDTF">2025-12-26T22:38:00Z</dcterms:created>
  <dcterms:modified xsi:type="dcterms:W3CDTF">2025-12-26T22:38:00Z</dcterms:modified>
</cp:coreProperties>
</file>